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2E" w:rsidRPr="00567543" w:rsidRDefault="00682E2E" w:rsidP="00A268A3">
      <w:pPr>
        <w:jc w:val="center"/>
        <w:rPr>
          <w:color w:val="000000"/>
          <w:sz w:val="28"/>
          <w:szCs w:val="28"/>
        </w:rPr>
      </w:pPr>
      <w:r w:rsidRPr="00567543">
        <w:rPr>
          <w:color w:val="000000"/>
          <w:sz w:val="28"/>
          <w:szCs w:val="28"/>
        </w:rPr>
        <w:t xml:space="preserve">ФЕДЕРАЛЬНОЕ ГОСУДАРСТВЕННОЕ БЮДЖЕТНОЕ </w:t>
      </w:r>
    </w:p>
    <w:p w:rsidR="00682E2E" w:rsidRPr="00A268A3" w:rsidRDefault="00682E2E" w:rsidP="00A268A3">
      <w:pPr>
        <w:jc w:val="center"/>
        <w:rPr>
          <w:color w:val="000000"/>
          <w:sz w:val="28"/>
          <w:szCs w:val="28"/>
        </w:rPr>
      </w:pPr>
      <w:r w:rsidRPr="00A268A3">
        <w:rPr>
          <w:color w:val="000000"/>
          <w:sz w:val="28"/>
          <w:szCs w:val="28"/>
        </w:rPr>
        <w:t xml:space="preserve">ОБРАЗОВАТЕЛЬНОЕ УЧРЕЖДЕНИЕ </w:t>
      </w:r>
    </w:p>
    <w:p w:rsidR="00682E2E" w:rsidRPr="00A268A3" w:rsidRDefault="00682E2E" w:rsidP="00A268A3">
      <w:pPr>
        <w:jc w:val="center"/>
        <w:rPr>
          <w:color w:val="000000"/>
          <w:sz w:val="28"/>
          <w:szCs w:val="28"/>
        </w:rPr>
      </w:pPr>
      <w:r w:rsidRPr="00A268A3">
        <w:rPr>
          <w:color w:val="000000"/>
          <w:sz w:val="28"/>
          <w:szCs w:val="28"/>
        </w:rPr>
        <w:t>ВЫСШЕГО ОБРАЗОВАНИЯ</w:t>
      </w:r>
    </w:p>
    <w:p w:rsidR="00682E2E" w:rsidRPr="00A268A3" w:rsidRDefault="00682E2E" w:rsidP="00A268A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268A3">
        <w:rPr>
          <w:color w:val="000000"/>
          <w:sz w:val="28"/>
          <w:szCs w:val="28"/>
        </w:rPr>
        <w:t>МИЧУРИНСКИЙ ГОСУДАРСТВЕННЫЙ АГРАРНЫЙ УНИВЕРСИТЕТ</w:t>
      </w:r>
      <w:r>
        <w:rPr>
          <w:color w:val="000000"/>
          <w:sz w:val="28"/>
          <w:szCs w:val="28"/>
        </w:rPr>
        <w:t>»</w:t>
      </w:r>
    </w:p>
    <w:p w:rsidR="00682E2E" w:rsidRPr="00A268A3" w:rsidRDefault="00682E2E" w:rsidP="00A268A3">
      <w:pPr>
        <w:jc w:val="center"/>
        <w:rPr>
          <w:sz w:val="28"/>
          <w:szCs w:val="28"/>
        </w:rPr>
      </w:pPr>
      <w:r w:rsidRPr="00A268A3">
        <w:rPr>
          <w:sz w:val="28"/>
          <w:szCs w:val="28"/>
        </w:rPr>
        <w:t xml:space="preserve">КАФЕДРА СОЦИАЛЬНО-ГУМАНИТАРНЫХ ДИСЦИПЛИН </w:t>
      </w:r>
    </w:p>
    <w:p w:rsidR="00907B24" w:rsidRDefault="00907B24" w:rsidP="00A974EB">
      <w:pPr>
        <w:rPr>
          <w:sz w:val="28"/>
          <w:szCs w:val="28"/>
        </w:rPr>
      </w:pPr>
    </w:p>
    <w:p w:rsidR="00907B24" w:rsidRDefault="00907B24" w:rsidP="00A974E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5"/>
        <w:gridCol w:w="4796"/>
      </w:tblGrid>
      <w:tr w:rsidR="00E34028" w:rsidRPr="00506740" w:rsidTr="00C00BE3">
        <w:tc>
          <w:tcPr>
            <w:tcW w:w="4775" w:type="dxa"/>
          </w:tcPr>
          <w:p w:rsidR="00E34028" w:rsidRPr="00E34028" w:rsidRDefault="00E34028" w:rsidP="00E34028">
            <w:pPr>
              <w:tabs>
                <w:tab w:val="left" w:pos="708"/>
              </w:tabs>
              <w:jc w:val="center"/>
            </w:pPr>
            <w:r w:rsidRPr="00E34028">
              <w:t>УТВЕРЖДЕНА</w:t>
            </w:r>
          </w:p>
          <w:p w:rsidR="00E34028" w:rsidRPr="00E34028" w:rsidRDefault="00E34028" w:rsidP="00E34028">
            <w:pPr>
              <w:tabs>
                <w:tab w:val="left" w:pos="708"/>
              </w:tabs>
              <w:jc w:val="center"/>
            </w:pPr>
            <w:r w:rsidRPr="00E34028">
              <w:t>решением учебно-методического совета</w:t>
            </w:r>
          </w:p>
          <w:p w:rsidR="00E34028" w:rsidRPr="00E34028" w:rsidRDefault="00E34028" w:rsidP="00E34028">
            <w:pPr>
              <w:tabs>
                <w:tab w:val="left" w:pos="708"/>
              </w:tabs>
              <w:jc w:val="center"/>
            </w:pPr>
            <w:r w:rsidRPr="00E34028">
              <w:t>университета</w:t>
            </w:r>
          </w:p>
          <w:p w:rsidR="00E34028" w:rsidRPr="00E34028" w:rsidRDefault="00E34028" w:rsidP="00E34028">
            <w:pPr>
              <w:tabs>
                <w:tab w:val="left" w:pos="708"/>
              </w:tabs>
              <w:jc w:val="center"/>
            </w:pPr>
            <w:r w:rsidRPr="00E34028">
              <w:t>(протокол от 23 мая 2024 г. № 9)</w:t>
            </w:r>
          </w:p>
          <w:p w:rsidR="00E34028" w:rsidRPr="00E34028" w:rsidRDefault="00E34028" w:rsidP="00E34028">
            <w:pPr>
              <w:tabs>
                <w:tab w:val="left" w:pos="708"/>
              </w:tabs>
              <w:jc w:val="right"/>
              <w:rPr>
                <w:rFonts w:eastAsia="Arial Unicode MS"/>
              </w:rPr>
            </w:pPr>
          </w:p>
        </w:tc>
        <w:tc>
          <w:tcPr>
            <w:tcW w:w="4796" w:type="dxa"/>
          </w:tcPr>
          <w:p w:rsidR="00E34028" w:rsidRPr="00E34028" w:rsidRDefault="00E34028" w:rsidP="00E34028">
            <w:pPr>
              <w:tabs>
                <w:tab w:val="left" w:pos="708"/>
              </w:tabs>
              <w:jc w:val="center"/>
            </w:pPr>
            <w:r w:rsidRPr="00E34028">
              <w:t>УТВЕРЖДАЮ</w:t>
            </w:r>
          </w:p>
          <w:p w:rsidR="00E34028" w:rsidRPr="00E34028" w:rsidRDefault="00E34028" w:rsidP="00E34028">
            <w:pPr>
              <w:tabs>
                <w:tab w:val="left" w:pos="708"/>
              </w:tabs>
              <w:jc w:val="center"/>
            </w:pPr>
            <w:r w:rsidRPr="00E34028">
              <w:t xml:space="preserve">Председатель учебно-методического </w:t>
            </w:r>
          </w:p>
          <w:p w:rsidR="00E34028" w:rsidRPr="00E34028" w:rsidRDefault="00E34028" w:rsidP="00E34028">
            <w:pPr>
              <w:tabs>
                <w:tab w:val="left" w:pos="708"/>
              </w:tabs>
              <w:jc w:val="center"/>
            </w:pPr>
            <w:r w:rsidRPr="00E34028">
              <w:t>совета университета</w:t>
            </w:r>
          </w:p>
          <w:p w:rsidR="00E34028" w:rsidRPr="00E34028" w:rsidRDefault="00E34028" w:rsidP="00E34028">
            <w:pPr>
              <w:tabs>
                <w:tab w:val="left" w:pos="708"/>
              </w:tabs>
              <w:jc w:val="center"/>
            </w:pPr>
            <w:r w:rsidRPr="00E34028">
              <w:t>С.В. Соловьев</w:t>
            </w:r>
          </w:p>
          <w:p w:rsidR="00E34028" w:rsidRPr="00E34028" w:rsidRDefault="00E34028" w:rsidP="00E34028">
            <w:pPr>
              <w:tabs>
                <w:tab w:val="left" w:pos="708"/>
              </w:tabs>
              <w:jc w:val="center"/>
              <w:rPr>
                <w:rFonts w:eastAsia="Arial Unicode MS"/>
              </w:rPr>
            </w:pPr>
            <w:r w:rsidRPr="00E34028">
              <w:t>«23» мая 2024 г.</w:t>
            </w:r>
          </w:p>
        </w:tc>
      </w:tr>
    </w:tbl>
    <w:p w:rsidR="00907B24" w:rsidRPr="00A268A3" w:rsidRDefault="00907B24" w:rsidP="00A974EB">
      <w:pPr>
        <w:rPr>
          <w:sz w:val="28"/>
          <w:szCs w:val="28"/>
        </w:rPr>
      </w:pPr>
    </w:p>
    <w:p w:rsidR="00682E2E" w:rsidRPr="00A268A3" w:rsidRDefault="00682E2E" w:rsidP="00A974EB">
      <w:pPr>
        <w:rPr>
          <w:sz w:val="28"/>
          <w:szCs w:val="28"/>
        </w:rPr>
      </w:pPr>
    </w:p>
    <w:p w:rsidR="00682E2E" w:rsidRPr="00A268A3" w:rsidRDefault="00682E2E" w:rsidP="00A974EB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268A3">
        <w:rPr>
          <w:rFonts w:ascii="Times New Roman" w:hAnsi="Times New Roman" w:cs="Times New Roman"/>
          <w:caps/>
          <w:sz w:val="28"/>
          <w:szCs w:val="28"/>
        </w:rPr>
        <w:t xml:space="preserve">РАБОЧАЯ программа дисциплинЫ (МОДУЛЯ) </w:t>
      </w: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b/>
          <w:i/>
          <w:caps/>
          <w:sz w:val="28"/>
          <w:szCs w:val="28"/>
        </w:rPr>
      </w:pPr>
      <w:r w:rsidRPr="00A268A3">
        <w:rPr>
          <w:b/>
          <w:caps/>
          <w:sz w:val="28"/>
          <w:szCs w:val="28"/>
        </w:rPr>
        <w:t>ИСТОРИЧЕСКОЕ КРАЕВЕДЕНИЕ</w:t>
      </w:r>
    </w:p>
    <w:p w:rsidR="00682E2E" w:rsidRPr="00A268A3" w:rsidRDefault="00682E2E" w:rsidP="00A974EB">
      <w:pPr>
        <w:rPr>
          <w:spacing w:val="-4"/>
          <w:sz w:val="28"/>
          <w:szCs w:val="28"/>
          <w:highlight w:val="red"/>
        </w:rPr>
      </w:pPr>
    </w:p>
    <w:p w:rsidR="00682E2E" w:rsidRPr="00A268A3" w:rsidRDefault="00682E2E" w:rsidP="00FC6FA4">
      <w:pPr>
        <w:rPr>
          <w:sz w:val="28"/>
          <w:szCs w:val="28"/>
        </w:rPr>
      </w:pPr>
    </w:p>
    <w:p w:rsidR="009B1C61" w:rsidRPr="009B1C61" w:rsidRDefault="009B1C61" w:rsidP="009B1C61">
      <w:pPr>
        <w:rPr>
          <w:sz w:val="28"/>
          <w:szCs w:val="28"/>
        </w:rPr>
      </w:pPr>
      <w:r w:rsidRPr="009B1C61">
        <w:rPr>
          <w:spacing w:val="-4"/>
          <w:sz w:val="28"/>
          <w:szCs w:val="28"/>
        </w:rPr>
        <w:t xml:space="preserve">Направление подготовки </w:t>
      </w:r>
      <w:r w:rsidRPr="009B1C61">
        <w:rPr>
          <w:sz w:val="28"/>
          <w:szCs w:val="28"/>
        </w:rPr>
        <w:t>44.03.05 Педагогическое образование (с двумя пр</w:t>
      </w:r>
      <w:r w:rsidRPr="009B1C61">
        <w:rPr>
          <w:sz w:val="28"/>
          <w:szCs w:val="28"/>
        </w:rPr>
        <w:t>о</w:t>
      </w:r>
      <w:r w:rsidRPr="009B1C61">
        <w:rPr>
          <w:sz w:val="28"/>
          <w:szCs w:val="28"/>
        </w:rPr>
        <w:t>филями подготовки)</w:t>
      </w:r>
    </w:p>
    <w:p w:rsidR="009B1C61" w:rsidRPr="009B1C61" w:rsidRDefault="009B1C61" w:rsidP="009B1C61">
      <w:pPr>
        <w:rPr>
          <w:sz w:val="28"/>
          <w:szCs w:val="28"/>
        </w:rPr>
      </w:pPr>
    </w:p>
    <w:p w:rsidR="009B1C61" w:rsidRPr="009B1C61" w:rsidRDefault="009B1C61" w:rsidP="009B1C61">
      <w:pPr>
        <w:pStyle w:val="p6"/>
        <w:shd w:val="clear" w:color="auto" w:fill="FFFFFF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9B1C61">
        <w:rPr>
          <w:sz w:val="28"/>
          <w:szCs w:val="28"/>
        </w:rPr>
        <w:t>Направленност</w:t>
      </w:r>
      <w:r w:rsidRPr="009B1C61">
        <w:rPr>
          <w:rStyle w:val="s6"/>
          <w:sz w:val="28"/>
          <w:szCs w:val="28"/>
        </w:rPr>
        <w:t>ь</w:t>
      </w:r>
      <w:r w:rsidRPr="009B1C61">
        <w:rPr>
          <w:rStyle w:val="apple-converted-space"/>
          <w:sz w:val="28"/>
          <w:szCs w:val="28"/>
        </w:rPr>
        <w:t> </w:t>
      </w:r>
      <w:r w:rsidRPr="009B1C61">
        <w:rPr>
          <w:sz w:val="28"/>
          <w:szCs w:val="28"/>
        </w:rPr>
        <w:t>(профил</w:t>
      </w:r>
      <w:r w:rsidRPr="009B1C61">
        <w:rPr>
          <w:rStyle w:val="s6"/>
          <w:sz w:val="28"/>
          <w:szCs w:val="28"/>
        </w:rPr>
        <w:t>ь</w:t>
      </w:r>
      <w:r w:rsidRPr="009B1C61">
        <w:rPr>
          <w:sz w:val="28"/>
          <w:szCs w:val="28"/>
        </w:rPr>
        <w:t>) История и Иностранный язык</w:t>
      </w:r>
    </w:p>
    <w:p w:rsidR="00682E2E" w:rsidRPr="009B1C61" w:rsidRDefault="00682E2E" w:rsidP="00A974EB">
      <w:pPr>
        <w:jc w:val="center"/>
        <w:rPr>
          <w:sz w:val="28"/>
          <w:szCs w:val="28"/>
        </w:rPr>
      </w:pPr>
    </w:p>
    <w:p w:rsidR="00682E2E" w:rsidRPr="009B1C61" w:rsidRDefault="00682E2E" w:rsidP="00A974EB">
      <w:pPr>
        <w:jc w:val="center"/>
        <w:rPr>
          <w:sz w:val="28"/>
          <w:szCs w:val="28"/>
        </w:rPr>
      </w:pPr>
    </w:p>
    <w:p w:rsidR="009B1C61" w:rsidRPr="00237A0F" w:rsidRDefault="009B1C61" w:rsidP="009B1C61">
      <w:pPr>
        <w:ind w:right="57"/>
        <w:rPr>
          <w:sz w:val="28"/>
          <w:szCs w:val="28"/>
        </w:rPr>
      </w:pPr>
      <w:r w:rsidRPr="009B1C61">
        <w:rPr>
          <w:sz w:val="28"/>
          <w:szCs w:val="28"/>
        </w:rPr>
        <w:t>Квалификация - бакалавр</w:t>
      </w: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682E2E" w:rsidRDefault="00682E2E" w:rsidP="00A974EB">
      <w:pPr>
        <w:jc w:val="center"/>
        <w:rPr>
          <w:sz w:val="28"/>
          <w:szCs w:val="28"/>
        </w:rPr>
      </w:pPr>
    </w:p>
    <w:p w:rsidR="009F2138" w:rsidRDefault="009F2138" w:rsidP="00A974EB">
      <w:pPr>
        <w:jc w:val="center"/>
        <w:rPr>
          <w:sz w:val="28"/>
          <w:szCs w:val="28"/>
        </w:rPr>
      </w:pPr>
    </w:p>
    <w:p w:rsidR="009F2138" w:rsidRDefault="009F2138" w:rsidP="00A974EB">
      <w:pPr>
        <w:jc w:val="center"/>
        <w:rPr>
          <w:sz w:val="28"/>
          <w:szCs w:val="28"/>
        </w:rPr>
      </w:pPr>
    </w:p>
    <w:p w:rsidR="009F2138" w:rsidRDefault="009F2138" w:rsidP="00A974EB">
      <w:pPr>
        <w:jc w:val="center"/>
        <w:rPr>
          <w:sz w:val="28"/>
          <w:szCs w:val="28"/>
        </w:rPr>
      </w:pPr>
    </w:p>
    <w:p w:rsidR="009F2138" w:rsidRPr="00A268A3" w:rsidRDefault="009F2138" w:rsidP="00A974EB">
      <w:pPr>
        <w:jc w:val="center"/>
        <w:rPr>
          <w:sz w:val="28"/>
          <w:szCs w:val="28"/>
        </w:rPr>
      </w:pPr>
    </w:p>
    <w:p w:rsidR="00682E2E" w:rsidRPr="00A268A3" w:rsidRDefault="00682E2E" w:rsidP="00A974EB">
      <w:pPr>
        <w:jc w:val="center"/>
        <w:rPr>
          <w:sz w:val="28"/>
          <w:szCs w:val="28"/>
        </w:rPr>
      </w:pPr>
    </w:p>
    <w:p w:rsidR="00E34028" w:rsidRDefault="00CE7EC7" w:rsidP="00A974EB">
      <w:pPr>
        <w:jc w:val="center"/>
        <w:rPr>
          <w:sz w:val="28"/>
          <w:szCs w:val="28"/>
        </w:rPr>
      </w:pPr>
      <w:r>
        <w:rPr>
          <w:sz w:val="28"/>
          <w:szCs w:val="28"/>
        </w:rPr>
        <w:t>Мичуринск – 202</w:t>
      </w:r>
      <w:r w:rsidR="00E34028">
        <w:rPr>
          <w:sz w:val="28"/>
          <w:szCs w:val="28"/>
        </w:rPr>
        <w:t>4</w:t>
      </w:r>
    </w:p>
    <w:p w:rsidR="00682E2E" w:rsidRPr="00A974EB" w:rsidRDefault="00E34028" w:rsidP="00E34028">
      <w:pPr>
        <w:jc w:val="center"/>
        <w:rPr>
          <w:b/>
          <w:color w:val="000000"/>
        </w:rPr>
      </w:pPr>
      <w:r>
        <w:rPr>
          <w:sz w:val="28"/>
          <w:szCs w:val="28"/>
        </w:rPr>
        <w:br w:type="page"/>
      </w:r>
      <w:r w:rsidR="00682E2E" w:rsidRPr="00A974EB">
        <w:rPr>
          <w:b/>
          <w:color w:val="000000"/>
        </w:rPr>
        <w:lastRenderedPageBreak/>
        <w:t>Цели освоения дисциплины (модуля)</w:t>
      </w:r>
    </w:p>
    <w:p w:rsidR="00682E2E" w:rsidRPr="00A974EB" w:rsidRDefault="00682E2E" w:rsidP="00A974EB">
      <w:pPr>
        <w:ind w:firstLine="709"/>
        <w:jc w:val="both"/>
      </w:pPr>
      <w:r w:rsidRPr="00A974EB">
        <w:t xml:space="preserve">Целями освоения </w:t>
      </w:r>
      <w:r w:rsidRPr="00A974EB">
        <w:rPr>
          <w:spacing w:val="-3"/>
        </w:rPr>
        <w:t>дисциплин</w:t>
      </w:r>
      <w:r w:rsidRPr="00A974EB">
        <w:t xml:space="preserve">ы </w:t>
      </w:r>
      <w:r>
        <w:t xml:space="preserve">(модуля) </w:t>
      </w:r>
      <w:r w:rsidRPr="00A974EB">
        <w:t xml:space="preserve">«Историческое </w:t>
      </w:r>
      <w:r w:rsidR="005D4DE2">
        <w:t xml:space="preserve">краеведение» </w:t>
      </w:r>
      <w:r w:rsidRPr="00A974EB">
        <w:t>являются формирование представлений о специфике исторического краеведения как комплексной дисциплины исторического цикла и формы общественной деятельности. Формирование у студентов представление о пространственных рамках исторических процессов и явлений на локальном, национальном и глобальном уровнях. Знания, полученные при освоении дисциплины «</w:t>
      </w:r>
      <w:r w:rsidRPr="00A974EB">
        <w:rPr>
          <w:bCs/>
        </w:rPr>
        <w:t>Историческое краеведение</w:t>
      </w:r>
      <w:r w:rsidRPr="00A974EB">
        <w:t>», необходимы для прохождения архивной, а</w:t>
      </w:r>
      <w:r w:rsidRPr="00A974EB">
        <w:t>р</w:t>
      </w:r>
      <w:r w:rsidRPr="00A974EB">
        <w:t>хеологической, музейной, педагогической практики и практики в области культурно-просветительской деятельности.</w:t>
      </w:r>
    </w:p>
    <w:p w:rsidR="009F34A8" w:rsidRPr="005A1EC7" w:rsidRDefault="009F34A8" w:rsidP="009F34A8">
      <w:pPr>
        <w:autoSpaceDE w:val="0"/>
        <w:autoSpaceDN w:val="0"/>
        <w:adjustRightInd w:val="0"/>
        <w:ind w:firstLine="709"/>
      </w:pPr>
      <w:r w:rsidRPr="005A1EC7"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</w:t>
      </w:r>
      <w:r w:rsidRPr="005A1EC7">
        <w:t>т</w:t>
      </w:r>
      <w:r w:rsidRPr="005A1EC7">
        <w:t>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</w:t>
      </w:r>
      <w:r w:rsidRPr="005A1EC7">
        <w:t>е</w:t>
      </w:r>
      <w:r w:rsidRPr="005A1EC7">
        <w:t>дерации 6 декабря 2013 г., регистрационный № 30550);</w:t>
      </w:r>
    </w:p>
    <w:p w:rsidR="009F34A8" w:rsidRDefault="009F34A8" w:rsidP="009F34A8">
      <w:pPr>
        <w:autoSpaceDE w:val="0"/>
        <w:autoSpaceDN w:val="0"/>
        <w:adjustRightInd w:val="0"/>
        <w:ind w:firstLine="709"/>
      </w:pPr>
      <w:r w:rsidRPr="005A1EC7"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</w:t>
      </w:r>
      <w:r w:rsidRPr="005A1EC7">
        <w:t>б</w:t>
      </w:r>
      <w:r w:rsidRPr="005A1EC7">
        <w:t>ря 2021 г. № 625н (зарегистрирован Министерством юстиции Российской Федерации 17 декабря 2021 г., регистрационный № 66403).</w:t>
      </w:r>
    </w:p>
    <w:p w:rsidR="00682E2E" w:rsidRPr="00A974EB" w:rsidRDefault="00682E2E" w:rsidP="00A974EB">
      <w:pPr>
        <w:jc w:val="both"/>
        <w:rPr>
          <w:b/>
          <w:color w:val="000000"/>
        </w:rPr>
      </w:pPr>
    </w:p>
    <w:p w:rsidR="00682E2E" w:rsidRPr="00A974EB" w:rsidRDefault="00682E2E" w:rsidP="00A974EB">
      <w:pPr>
        <w:shd w:val="clear" w:color="auto" w:fill="FFFFFF"/>
        <w:ind w:firstLine="540"/>
      </w:pPr>
      <w:r w:rsidRPr="00A974EB">
        <w:rPr>
          <w:b/>
          <w:color w:val="000000"/>
        </w:rPr>
        <w:t xml:space="preserve">2. Место дисциплины в структуре образовательной программы </w:t>
      </w:r>
    </w:p>
    <w:p w:rsidR="00682E2E" w:rsidRPr="002245EB" w:rsidRDefault="00682E2E" w:rsidP="005158BC">
      <w:pPr>
        <w:ind w:firstLine="700"/>
        <w:jc w:val="both"/>
      </w:pPr>
      <w:r w:rsidRPr="00765744">
        <w:t>Ди</w:t>
      </w:r>
      <w:r>
        <w:t>сциплина «Историче</w:t>
      </w:r>
      <w:r w:rsidR="00E374B0">
        <w:t>ское краеведение» (ФТД.03</w:t>
      </w:r>
      <w:r>
        <w:t>) относится к части учебного пла</w:t>
      </w:r>
      <w:r w:rsidR="00E374B0">
        <w:t>на ФТД. Факультативы</w:t>
      </w:r>
      <w:r w:rsidR="00E374B0" w:rsidRPr="002245EB">
        <w:t>.</w:t>
      </w:r>
    </w:p>
    <w:p w:rsidR="00682E2E" w:rsidRDefault="00682E2E" w:rsidP="005158BC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Для освоения дисциплины «Историческое краеведение» </w:t>
      </w:r>
      <w:r w:rsidRPr="002245EB">
        <w:rPr>
          <w:bCs/>
          <w:iCs/>
        </w:rPr>
        <w:t>обучающиеся используют знания, умения, навыки, сформированные в ходе изучения дисциплин на предшеству</w:t>
      </w:r>
      <w:r w:rsidRPr="002245EB">
        <w:rPr>
          <w:bCs/>
          <w:iCs/>
        </w:rPr>
        <w:t>ю</w:t>
      </w:r>
      <w:r w:rsidRPr="002245EB">
        <w:rPr>
          <w:bCs/>
          <w:iCs/>
        </w:rPr>
        <w:t>щих курсах:</w:t>
      </w:r>
      <w:r>
        <w:rPr>
          <w:bCs/>
          <w:iCs/>
        </w:rPr>
        <w:t xml:space="preserve"> «История (история России, всеобщая </w:t>
      </w:r>
      <w:r w:rsidR="00E374B0">
        <w:rPr>
          <w:bCs/>
          <w:iCs/>
        </w:rPr>
        <w:t>история</w:t>
      </w:r>
      <w:r>
        <w:rPr>
          <w:bCs/>
          <w:iCs/>
        </w:rPr>
        <w:t>»), «Философия», «Вспомог</w:t>
      </w:r>
      <w:r>
        <w:rPr>
          <w:bCs/>
          <w:iCs/>
        </w:rPr>
        <w:t>а</w:t>
      </w:r>
      <w:r>
        <w:rPr>
          <w:bCs/>
          <w:iCs/>
        </w:rPr>
        <w:t xml:space="preserve">тельные исторические дисциплины». </w:t>
      </w:r>
      <w:r w:rsidRPr="002130CB">
        <w:rPr>
          <w:bCs/>
          <w:color w:val="000000"/>
        </w:rPr>
        <w:t>Освое</w:t>
      </w:r>
      <w:r>
        <w:rPr>
          <w:bCs/>
          <w:color w:val="000000"/>
        </w:rPr>
        <w:t xml:space="preserve">ние </w:t>
      </w:r>
      <w:r w:rsidRPr="002130CB">
        <w:rPr>
          <w:bCs/>
          <w:color w:val="000000"/>
        </w:rPr>
        <w:t xml:space="preserve">дисциплины </w:t>
      </w:r>
      <w:r>
        <w:rPr>
          <w:bCs/>
          <w:color w:val="000000"/>
        </w:rPr>
        <w:t xml:space="preserve">«Историческое краеведение» </w:t>
      </w:r>
      <w:r w:rsidRPr="002130CB">
        <w:rPr>
          <w:bCs/>
          <w:color w:val="000000"/>
        </w:rPr>
        <w:t xml:space="preserve">является </w:t>
      </w:r>
      <w:r>
        <w:rPr>
          <w:bCs/>
          <w:color w:val="000000"/>
        </w:rPr>
        <w:t xml:space="preserve">необходимой </w:t>
      </w:r>
      <w:r w:rsidRPr="002130CB">
        <w:rPr>
          <w:bCs/>
          <w:color w:val="000000"/>
        </w:rPr>
        <w:t>основой для последующего</w:t>
      </w:r>
      <w:r>
        <w:rPr>
          <w:bCs/>
          <w:color w:val="000000"/>
        </w:rPr>
        <w:t xml:space="preserve"> изучения дисциплины «Развитие бл</w:t>
      </w:r>
      <w:r>
        <w:rPr>
          <w:bCs/>
          <w:color w:val="000000"/>
        </w:rPr>
        <w:t>а</w:t>
      </w:r>
      <w:r>
        <w:rPr>
          <w:bCs/>
          <w:color w:val="000000"/>
        </w:rPr>
        <w:t>готворительной деятельности в русской провинции</w:t>
      </w:r>
      <w:r w:rsidRPr="002130CB">
        <w:rPr>
          <w:bCs/>
          <w:color w:val="000000"/>
        </w:rPr>
        <w:t>».</w:t>
      </w:r>
    </w:p>
    <w:p w:rsidR="00682E2E" w:rsidRPr="002245EB" w:rsidRDefault="00682E2E" w:rsidP="005158BC">
      <w:pPr>
        <w:ind w:firstLine="700"/>
        <w:jc w:val="both"/>
      </w:pPr>
      <w:r w:rsidRPr="002245EB">
        <w:t>Освоение дисциплины (модуля) является основой для прохождения производс</w:t>
      </w:r>
      <w:r w:rsidRPr="002245EB">
        <w:t>т</w:t>
      </w:r>
      <w:r w:rsidRPr="002245EB">
        <w:t>венной педагогической практики, подготовки к сдаче государственного экзамена и нап</w:t>
      </w:r>
      <w:r w:rsidRPr="002245EB">
        <w:t>и</w:t>
      </w:r>
      <w:r w:rsidRPr="002245EB">
        <w:t>сания выпускной квалификационной работы.</w:t>
      </w:r>
    </w:p>
    <w:p w:rsidR="00682E2E" w:rsidRDefault="00682E2E" w:rsidP="00A974EB">
      <w:pPr>
        <w:jc w:val="both"/>
        <w:rPr>
          <w:b/>
          <w:color w:val="000000"/>
        </w:rPr>
      </w:pPr>
    </w:p>
    <w:p w:rsidR="00E34028" w:rsidRDefault="00E34028" w:rsidP="00A974EB">
      <w:pPr>
        <w:jc w:val="both"/>
        <w:rPr>
          <w:b/>
          <w:color w:val="000000"/>
        </w:rPr>
      </w:pPr>
    </w:p>
    <w:p w:rsidR="00682E2E" w:rsidRPr="005D59B7" w:rsidRDefault="00682E2E" w:rsidP="005D59B7">
      <w:pPr>
        <w:jc w:val="both"/>
        <w:rPr>
          <w:b/>
          <w:color w:val="000000"/>
        </w:rPr>
      </w:pPr>
      <w:r w:rsidRPr="00A974EB">
        <w:rPr>
          <w:b/>
          <w:color w:val="000000"/>
        </w:rPr>
        <w:t>3. Планируемые результаты обучения по дисциплине, соотнесенные с планируем</w:t>
      </w:r>
      <w:r w:rsidRPr="00A974EB">
        <w:rPr>
          <w:b/>
          <w:color w:val="000000"/>
        </w:rPr>
        <w:t>ы</w:t>
      </w:r>
      <w:r w:rsidRPr="00A974EB">
        <w:rPr>
          <w:b/>
          <w:color w:val="000000"/>
        </w:rPr>
        <w:t xml:space="preserve">ми результатами освоения образовательной программы </w:t>
      </w:r>
    </w:p>
    <w:p w:rsidR="00682E2E" w:rsidRPr="005D59B7" w:rsidRDefault="00682E2E" w:rsidP="005D59B7">
      <w:pPr>
        <w:ind w:firstLine="709"/>
        <w:jc w:val="both"/>
      </w:pPr>
      <w:r w:rsidRPr="00005F12">
        <w:t>В результате изучения дисциплины (модуля) обучающийся должен освоить сл</w:t>
      </w:r>
      <w:r w:rsidRPr="00005F12">
        <w:t>е</w:t>
      </w:r>
      <w:r w:rsidRPr="00005F12">
        <w:t>дующие трудовые функции и трудовые действия: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559"/>
        <w:gridCol w:w="1701"/>
        <w:gridCol w:w="1559"/>
        <w:gridCol w:w="3728"/>
      </w:tblGrid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center"/>
            </w:pPr>
            <w:r w:rsidRPr="00130B46">
              <w:t>Код о</w:t>
            </w:r>
            <w:r w:rsidRPr="00130B46">
              <w:t>б</w:t>
            </w:r>
            <w:r w:rsidRPr="00130B46">
              <w:t>щепр</w:t>
            </w:r>
            <w:r w:rsidRPr="00130B46">
              <w:t>о</w:t>
            </w:r>
            <w:r w:rsidRPr="00130B46">
              <w:t>фесси</w:t>
            </w:r>
            <w:r w:rsidRPr="00130B46">
              <w:t>о</w:t>
            </w:r>
            <w:r w:rsidRPr="00130B46">
              <w:t>нальной и профе</w:t>
            </w:r>
            <w:r w:rsidRPr="00130B46">
              <w:t>с</w:t>
            </w:r>
            <w:r w:rsidRPr="00130B46">
              <w:t>сионал</w:t>
            </w:r>
            <w:r w:rsidRPr="00130B46">
              <w:t>ь</w:t>
            </w:r>
            <w:r w:rsidRPr="00130B46">
              <w:t>ной ко</w:t>
            </w:r>
            <w:r w:rsidRPr="00130B46">
              <w:t>м</w:t>
            </w:r>
            <w:r w:rsidRPr="00130B46">
              <w:t>петенции</w:t>
            </w: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center"/>
            </w:pPr>
            <w:r w:rsidRPr="00130B46">
              <w:t>Код и н</w:t>
            </w:r>
            <w:r w:rsidRPr="00130B46">
              <w:t>а</w:t>
            </w:r>
            <w:r w:rsidRPr="00130B46">
              <w:t>именование професси</w:t>
            </w:r>
            <w:r w:rsidRPr="00130B46">
              <w:t>о</w:t>
            </w:r>
            <w:r w:rsidRPr="00130B46">
              <w:t>нального стандарта (ПС)</w:t>
            </w:r>
          </w:p>
        </w:tc>
        <w:tc>
          <w:tcPr>
            <w:tcW w:w="1701" w:type="dxa"/>
          </w:tcPr>
          <w:p w:rsidR="00682E2E" w:rsidRPr="00130B46" w:rsidRDefault="00682E2E" w:rsidP="00270CC3">
            <w:pPr>
              <w:jc w:val="center"/>
            </w:pPr>
            <w:r w:rsidRPr="00130B46">
              <w:t>Код и наим</w:t>
            </w:r>
            <w:r w:rsidRPr="00130B46">
              <w:t>е</w:t>
            </w:r>
            <w:r w:rsidRPr="00130B46">
              <w:t>нование обобщенных трудовых функций (ОТФ)</w:t>
            </w: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center"/>
            </w:pPr>
            <w:r w:rsidRPr="00130B46">
              <w:t>Код и н</w:t>
            </w:r>
            <w:r w:rsidRPr="00130B46">
              <w:t>а</w:t>
            </w:r>
            <w:r w:rsidRPr="00130B46">
              <w:t>именование трудовых функций (ТФ)</w:t>
            </w:r>
          </w:p>
        </w:tc>
        <w:tc>
          <w:tcPr>
            <w:tcW w:w="3728" w:type="dxa"/>
          </w:tcPr>
          <w:p w:rsidR="00682E2E" w:rsidRPr="00130B46" w:rsidRDefault="00682E2E" w:rsidP="00270CC3">
            <w:pPr>
              <w:jc w:val="center"/>
            </w:pPr>
            <w:r w:rsidRPr="00130B46">
              <w:t>Наименование трудовых дейс</w:t>
            </w:r>
            <w:r w:rsidRPr="00130B46">
              <w:t>т</w:t>
            </w:r>
            <w:r w:rsidRPr="00130B46">
              <w:t>вий</w:t>
            </w:r>
          </w:p>
          <w:p w:rsidR="00682E2E" w:rsidRPr="00130B46" w:rsidRDefault="00682E2E" w:rsidP="00270CC3">
            <w:pPr>
              <w:jc w:val="center"/>
            </w:pPr>
            <w:r w:rsidRPr="00130B46">
              <w:t>(ТД)</w:t>
            </w:r>
          </w:p>
        </w:tc>
      </w:tr>
      <w:tr w:rsidR="00682E2E" w:rsidRPr="00130B46" w:rsidTr="00270CC3">
        <w:trPr>
          <w:trHeight w:val="5021"/>
        </w:trPr>
        <w:tc>
          <w:tcPr>
            <w:tcW w:w="1277" w:type="dxa"/>
          </w:tcPr>
          <w:p w:rsidR="00682E2E" w:rsidRDefault="00682E2E" w:rsidP="00270CC3">
            <w:pPr>
              <w:jc w:val="both"/>
            </w:pPr>
          </w:p>
          <w:p w:rsidR="00682E2E" w:rsidRDefault="00682E2E" w:rsidP="00270CC3">
            <w:pPr>
              <w:jc w:val="both"/>
            </w:pPr>
          </w:p>
          <w:p w:rsidR="00682E2E" w:rsidRPr="00130B46" w:rsidRDefault="00682E2E" w:rsidP="00270CC3">
            <w:pPr>
              <w:jc w:val="both"/>
            </w:pPr>
            <w:r>
              <w:t xml:space="preserve">ПК-1 </w:t>
            </w: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both"/>
            </w:pPr>
            <w:r w:rsidRPr="00130B46">
              <w:t>01.001 Пед</w:t>
            </w:r>
            <w:r w:rsidRPr="00130B46">
              <w:t>а</w:t>
            </w:r>
            <w:r w:rsidRPr="00130B46">
              <w:t>гог (педаг</w:t>
            </w:r>
            <w:r w:rsidRPr="00130B46">
              <w:t>о</w:t>
            </w:r>
            <w:r w:rsidRPr="00130B46">
              <w:t>гическая деятел</w:t>
            </w:r>
            <w:r w:rsidRPr="00130B46">
              <w:t>ь</w:t>
            </w:r>
            <w:r w:rsidRPr="00130B46">
              <w:t>ность в сф</w:t>
            </w:r>
            <w:r w:rsidRPr="00130B46">
              <w:t>е</w:t>
            </w:r>
            <w:r w:rsidRPr="00130B46">
              <w:t>ре дошкол</w:t>
            </w:r>
            <w:r w:rsidRPr="00130B46">
              <w:t>ь</w:t>
            </w:r>
            <w:r w:rsidRPr="00130B46">
              <w:t>ного, н</w:t>
            </w:r>
            <w:r w:rsidRPr="00130B46">
              <w:t>а</w:t>
            </w:r>
            <w:r w:rsidRPr="00130B46">
              <w:t>чального общего, о</w:t>
            </w:r>
            <w:r w:rsidRPr="00130B46">
              <w:t>с</w:t>
            </w:r>
            <w:r w:rsidRPr="00130B46">
              <w:t>новного о</w:t>
            </w:r>
            <w:r w:rsidRPr="00130B46">
              <w:t>б</w:t>
            </w:r>
            <w:r w:rsidRPr="00130B46">
              <w:t>щего, сре</w:t>
            </w:r>
            <w:r w:rsidRPr="00130B46">
              <w:t>д</w:t>
            </w:r>
            <w:r w:rsidRPr="00130B46">
              <w:t>него общего образов</w:t>
            </w:r>
            <w:r w:rsidRPr="00130B46">
              <w:t>а</w:t>
            </w:r>
            <w:r w:rsidRPr="00130B46">
              <w:t>ния) (</w:t>
            </w:r>
            <w:r>
              <w:t>восп</w:t>
            </w:r>
            <w:r>
              <w:t>и</w:t>
            </w:r>
            <w:r>
              <w:t xml:space="preserve">татель, </w:t>
            </w:r>
            <w:r w:rsidRPr="00130B46">
              <w:t>уч</w:t>
            </w:r>
            <w:r w:rsidRPr="00130B46">
              <w:t>и</w:t>
            </w:r>
            <w:r w:rsidRPr="00130B46">
              <w:t>тель)</w:t>
            </w:r>
          </w:p>
        </w:tc>
        <w:tc>
          <w:tcPr>
            <w:tcW w:w="1701" w:type="dxa"/>
          </w:tcPr>
          <w:p w:rsidR="00682E2E" w:rsidRPr="00130B46" w:rsidRDefault="00682E2E" w:rsidP="00270CC3">
            <w:pPr>
              <w:jc w:val="center"/>
              <w:rPr>
                <w:b/>
                <w:bCs/>
              </w:rPr>
            </w:pPr>
            <w:r w:rsidRPr="00130B46">
              <w:rPr>
                <w:b/>
                <w:bCs/>
              </w:rPr>
              <w:t>Код А</w:t>
            </w:r>
          </w:p>
          <w:p w:rsidR="00682E2E" w:rsidRPr="00130B46" w:rsidRDefault="00682E2E" w:rsidP="00270CC3">
            <w:pPr>
              <w:jc w:val="both"/>
            </w:pPr>
            <w:r w:rsidRPr="00130B46">
              <w:t>Педагогич</w:t>
            </w:r>
            <w:r w:rsidRPr="00130B46">
              <w:t>е</w:t>
            </w:r>
            <w:r w:rsidRPr="00130B46">
              <w:t>ская деятел</w:t>
            </w:r>
            <w:r w:rsidRPr="00130B46">
              <w:t>ь</w:t>
            </w:r>
            <w:r w:rsidRPr="00130B46">
              <w:t>ность по</w:t>
            </w:r>
          </w:p>
          <w:p w:rsidR="00682E2E" w:rsidRPr="00130B46" w:rsidRDefault="00682E2E" w:rsidP="00270CC3">
            <w:pPr>
              <w:jc w:val="both"/>
            </w:pPr>
            <w:r w:rsidRPr="00130B46">
              <w:t>проектиров</w:t>
            </w:r>
            <w:r w:rsidRPr="00130B46">
              <w:t>а</w:t>
            </w:r>
            <w:r w:rsidRPr="00130B46">
              <w:t>нию и реал</w:t>
            </w:r>
            <w:r w:rsidRPr="00130B46">
              <w:t>и</w:t>
            </w:r>
            <w:r w:rsidRPr="00130B46">
              <w:t>зации</w:t>
            </w:r>
          </w:p>
          <w:p w:rsidR="00682E2E" w:rsidRPr="00130B46" w:rsidRDefault="00682E2E" w:rsidP="00270CC3">
            <w:pPr>
              <w:jc w:val="both"/>
            </w:pPr>
            <w:r w:rsidRPr="00130B46">
              <w:t>образовател</w:t>
            </w:r>
            <w:r w:rsidRPr="00130B46">
              <w:t>ь</w:t>
            </w:r>
            <w:r w:rsidRPr="00130B46">
              <w:t>ного процесса</w:t>
            </w:r>
          </w:p>
          <w:p w:rsidR="00682E2E" w:rsidRPr="00130B46" w:rsidRDefault="00682E2E" w:rsidP="00270CC3">
            <w:pPr>
              <w:jc w:val="both"/>
            </w:pPr>
            <w:r w:rsidRPr="00130B46">
              <w:t>в образов</w:t>
            </w:r>
            <w:r w:rsidRPr="00130B46">
              <w:t>а</w:t>
            </w:r>
            <w:r w:rsidRPr="00130B46">
              <w:t>тельных орг</w:t>
            </w:r>
            <w:r w:rsidRPr="00130B46">
              <w:t>а</w:t>
            </w:r>
            <w:r w:rsidRPr="00130B46">
              <w:t>низациях д</w:t>
            </w:r>
            <w:r w:rsidRPr="00130B46">
              <w:t>о</w:t>
            </w:r>
            <w:r w:rsidRPr="00130B46">
              <w:t>школьного, начального общего, о</w:t>
            </w:r>
            <w:r w:rsidRPr="00130B46">
              <w:t>с</w:t>
            </w:r>
            <w:r w:rsidRPr="00130B46">
              <w:t>новного о</w:t>
            </w:r>
            <w:r w:rsidRPr="00130B46">
              <w:t>б</w:t>
            </w:r>
            <w:r w:rsidRPr="00130B46">
              <w:t>щего, средн</w:t>
            </w:r>
            <w:r w:rsidRPr="00130B46">
              <w:t>е</w:t>
            </w:r>
            <w:r w:rsidRPr="00130B46">
              <w:t>го общего о</w:t>
            </w:r>
            <w:r w:rsidRPr="00130B46">
              <w:t>б</w:t>
            </w:r>
            <w:r w:rsidRPr="00130B46">
              <w:t>разования</w:t>
            </w: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center"/>
            </w:pPr>
            <w:r w:rsidRPr="00130B46">
              <w:t>A/01.6</w:t>
            </w:r>
          </w:p>
          <w:p w:rsidR="00682E2E" w:rsidRPr="00130B46" w:rsidRDefault="00682E2E" w:rsidP="00270CC3">
            <w:pPr>
              <w:jc w:val="center"/>
            </w:pPr>
            <w:r w:rsidRPr="00130B46">
              <w:t>Общепед</w:t>
            </w:r>
            <w:r w:rsidRPr="00130B46">
              <w:t>а</w:t>
            </w:r>
            <w:r w:rsidRPr="00130B46">
              <w:t xml:space="preserve">гогическая функция. Обучение </w:t>
            </w:r>
          </w:p>
          <w:p w:rsidR="00682E2E" w:rsidRPr="00130B46" w:rsidRDefault="00682E2E" w:rsidP="00270CC3">
            <w:pPr>
              <w:jc w:val="center"/>
            </w:pPr>
          </w:p>
        </w:tc>
        <w:tc>
          <w:tcPr>
            <w:tcW w:w="3728" w:type="dxa"/>
          </w:tcPr>
          <w:p w:rsidR="00682E2E" w:rsidRPr="00BB1875" w:rsidRDefault="00682E2E" w:rsidP="00270CC3">
            <w:pPr>
              <w:jc w:val="both"/>
            </w:pPr>
            <w:r w:rsidRPr="00BB1875">
              <w:t>- разработка и реализация пр</w:t>
            </w:r>
            <w:r w:rsidRPr="00BB1875">
              <w:t>о</w:t>
            </w:r>
            <w:r w:rsidRPr="00BB1875">
              <w:t>грамм учебных дисциплин в ра</w:t>
            </w:r>
            <w:r w:rsidRPr="00BB1875">
              <w:t>м</w:t>
            </w:r>
            <w:r w:rsidRPr="00BB1875">
              <w:t>ках основной</w:t>
            </w:r>
          </w:p>
          <w:p w:rsidR="00682E2E" w:rsidRPr="00BB1875" w:rsidRDefault="00682E2E" w:rsidP="00270CC3">
            <w:pPr>
              <w:jc w:val="both"/>
            </w:pPr>
            <w:r w:rsidRPr="00BB1875">
              <w:t>общеобразовательной програ</w:t>
            </w:r>
            <w:r w:rsidRPr="00BB1875">
              <w:t>м</w:t>
            </w:r>
            <w:r w:rsidRPr="00BB1875">
              <w:t>мы;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осуществление профессионал</w:t>
            </w:r>
            <w:r w:rsidRPr="00BB1875">
              <w:t>ь</w:t>
            </w:r>
            <w:r w:rsidRPr="00BB1875">
              <w:t>ной деятельности в соответствии с</w:t>
            </w:r>
          </w:p>
          <w:p w:rsidR="00682E2E" w:rsidRPr="00BB1875" w:rsidRDefault="00682E2E" w:rsidP="00270CC3">
            <w:pPr>
              <w:jc w:val="both"/>
            </w:pPr>
            <w:r w:rsidRPr="00BB1875">
              <w:t>требованиями федеральных гос</w:t>
            </w:r>
            <w:r w:rsidRPr="00BB1875">
              <w:t>у</w:t>
            </w:r>
            <w:r w:rsidRPr="00BB1875">
              <w:t>дарственных образовательных стандартов</w:t>
            </w:r>
          </w:p>
          <w:p w:rsidR="00682E2E" w:rsidRPr="00BB1875" w:rsidRDefault="00682E2E" w:rsidP="00270CC3">
            <w:pPr>
              <w:jc w:val="both"/>
            </w:pPr>
            <w:r w:rsidRPr="00BB1875">
              <w:t>дошкольного, начального общего, основного общего, среднего о</w:t>
            </w:r>
            <w:r w:rsidRPr="00BB1875">
              <w:t>б</w:t>
            </w:r>
            <w:r w:rsidRPr="00BB1875">
              <w:t>щего</w:t>
            </w:r>
          </w:p>
          <w:p w:rsidR="00682E2E" w:rsidRPr="00BB1875" w:rsidRDefault="00682E2E" w:rsidP="00270CC3">
            <w:pPr>
              <w:jc w:val="both"/>
            </w:pPr>
            <w:r w:rsidRPr="00BB1875">
              <w:t>образования;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участие в разработке и реализ</w:t>
            </w:r>
            <w:r w:rsidRPr="00BB1875">
              <w:t>а</w:t>
            </w:r>
            <w:r w:rsidRPr="00BB1875">
              <w:t>ции программы развития образ</w:t>
            </w:r>
            <w:r w:rsidRPr="00BB1875">
              <w:t>о</w:t>
            </w:r>
            <w:r w:rsidRPr="00BB1875">
              <w:t>вательной</w:t>
            </w:r>
          </w:p>
          <w:p w:rsidR="00682E2E" w:rsidRPr="00BB1875" w:rsidRDefault="00682E2E" w:rsidP="00270CC3">
            <w:pPr>
              <w:jc w:val="both"/>
            </w:pPr>
            <w:r w:rsidRPr="00BB1875">
              <w:t>организации в целях создания безопасной и комфортной обр</w:t>
            </w:r>
            <w:r w:rsidRPr="00BB1875">
              <w:t>а</w:t>
            </w:r>
            <w:r w:rsidRPr="00BB1875">
              <w:t>зовательной</w:t>
            </w:r>
          </w:p>
          <w:p w:rsidR="00682E2E" w:rsidRPr="00BB1875" w:rsidRDefault="00682E2E" w:rsidP="00270CC3">
            <w:pPr>
              <w:jc w:val="both"/>
            </w:pPr>
            <w:r w:rsidRPr="00BB1875">
              <w:t>среды;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планирование и проведение учебных занятий;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систематический анализ эффе</w:t>
            </w:r>
            <w:r w:rsidRPr="00BB1875">
              <w:t>к</w:t>
            </w:r>
            <w:r w:rsidRPr="00BB1875">
              <w:t>тивности учебных занятий и по</w:t>
            </w:r>
            <w:r w:rsidRPr="00BB1875">
              <w:t>д</w:t>
            </w:r>
            <w:r w:rsidRPr="00BB1875">
              <w:t>ходов к обучению;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организация, осуществление контроля и оценки учебных до</w:t>
            </w:r>
            <w:r w:rsidRPr="00BB1875">
              <w:t>с</w:t>
            </w:r>
            <w:r w:rsidRPr="00BB1875">
              <w:t>тижений, текущих</w:t>
            </w:r>
          </w:p>
          <w:p w:rsidR="00682E2E" w:rsidRPr="00BB1875" w:rsidRDefault="00682E2E" w:rsidP="00270CC3">
            <w:pPr>
              <w:jc w:val="both"/>
            </w:pPr>
            <w:r w:rsidRPr="00BB1875">
              <w:t>и итоговых результатов освоения основной образовательной пр</w:t>
            </w:r>
            <w:r w:rsidRPr="00BB1875">
              <w:t>о</w:t>
            </w:r>
            <w:r w:rsidRPr="00BB1875">
              <w:t>граммы</w:t>
            </w:r>
          </w:p>
          <w:p w:rsidR="00682E2E" w:rsidRPr="00BB1875" w:rsidRDefault="00682E2E" w:rsidP="00270CC3">
            <w:pPr>
              <w:jc w:val="both"/>
            </w:pPr>
            <w:r w:rsidRPr="00BB1875">
              <w:t>обучающимися;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формирование универсальных учебных действий;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формирование навыков, связа</w:t>
            </w:r>
            <w:r w:rsidRPr="00BB1875">
              <w:t>н</w:t>
            </w:r>
            <w:r w:rsidRPr="00BB1875">
              <w:t>ных с информационно-коммуникационными</w:t>
            </w:r>
          </w:p>
          <w:p w:rsidR="00682E2E" w:rsidRPr="00BB1875" w:rsidRDefault="00682E2E" w:rsidP="00270CC3">
            <w:pPr>
              <w:jc w:val="both"/>
            </w:pPr>
            <w:r w:rsidRPr="00BB1875">
              <w:t>технологиями (далее - ИКТ);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формирование мотивации к обучению;</w:t>
            </w:r>
          </w:p>
          <w:p w:rsidR="00682E2E" w:rsidRPr="00BB1875" w:rsidRDefault="00682E2E" w:rsidP="00270CC3">
            <w:pPr>
              <w:jc w:val="both"/>
            </w:pPr>
            <w:r w:rsidRPr="00BB1875">
              <w:t>- объективная оценка знаний об</w:t>
            </w:r>
            <w:r w:rsidRPr="00BB1875">
              <w:t>у</w:t>
            </w:r>
            <w:r w:rsidRPr="00BB1875">
              <w:t>чающихся на основе тестиров</w:t>
            </w:r>
            <w:r w:rsidRPr="00BB1875">
              <w:t>а</w:t>
            </w:r>
            <w:r w:rsidRPr="00BB1875">
              <w:t>ния и других</w:t>
            </w:r>
          </w:p>
          <w:p w:rsidR="00682E2E" w:rsidRPr="00130B46" w:rsidRDefault="00682E2E" w:rsidP="00270CC3">
            <w:pPr>
              <w:jc w:val="both"/>
            </w:pPr>
            <w:r w:rsidRPr="00BB1875">
              <w:t>методов контроля в соответствии с реальными учебными возмо</w:t>
            </w:r>
            <w:r w:rsidRPr="00BB1875">
              <w:t>ж</w:t>
            </w:r>
            <w:r w:rsidRPr="00BB1875">
              <w:t>ностями детей.</w:t>
            </w:r>
          </w:p>
        </w:tc>
      </w:tr>
      <w:tr w:rsidR="00682E2E" w:rsidRPr="00130B46" w:rsidTr="00270CC3">
        <w:trPr>
          <w:trHeight w:val="557"/>
        </w:trPr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t>ПК-1, ПК-2</w:t>
            </w: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Pr="00130B46" w:rsidRDefault="00682E2E" w:rsidP="00270CC3">
            <w:pPr>
              <w:jc w:val="both"/>
            </w:pP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center"/>
            </w:pPr>
            <w:r w:rsidRPr="00130B46">
              <w:t>A/02.6</w:t>
            </w:r>
          </w:p>
          <w:p w:rsidR="00682E2E" w:rsidRPr="00130B46" w:rsidRDefault="00682E2E" w:rsidP="00270CC3">
            <w:pPr>
              <w:jc w:val="center"/>
            </w:pPr>
            <w:r w:rsidRPr="00130B46">
              <w:t>Воспит</w:t>
            </w:r>
            <w:r w:rsidRPr="00130B46">
              <w:t>а</w:t>
            </w:r>
            <w:r w:rsidRPr="00130B46">
              <w:t>тельная де</w:t>
            </w:r>
            <w:r w:rsidRPr="00130B46">
              <w:t>я</w:t>
            </w:r>
            <w:r w:rsidRPr="00130B46">
              <w:t>тельность</w:t>
            </w:r>
          </w:p>
        </w:tc>
        <w:tc>
          <w:tcPr>
            <w:tcW w:w="3728" w:type="dxa"/>
          </w:tcPr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р</w:t>
            </w:r>
            <w:r w:rsidRPr="00531A5E">
              <w:t>егулирование поведения об</w:t>
            </w:r>
            <w:r w:rsidRPr="00531A5E">
              <w:t>у</w:t>
            </w:r>
            <w:r w:rsidRPr="00531A5E">
              <w:t>чающихся для обеспечения без</w:t>
            </w:r>
            <w:r w:rsidRPr="00531A5E">
              <w:t>о</w:t>
            </w:r>
            <w:r w:rsidRPr="00531A5E">
              <w:t>пасной</w:t>
            </w:r>
          </w:p>
          <w:p w:rsidR="00682E2E" w:rsidRPr="00531A5E" w:rsidRDefault="00682E2E" w:rsidP="00270CC3">
            <w:pPr>
              <w:jc w:val="both"/>
            </w:pPr>
            <w:r w:rsidRPr="00531A5E">
              <w:t>образовательной среды;</w:t>
            </w:r>
          </w:p>
          <w:p w:rsidR="00682E2E" w:rsidRPr="00531A5E" w:rsidRDefault="00682E2E" w:rsidP="00270CC3">
            <w:pPr>
              <w:jc w:val="both"/>
            </w:pPr>
            <w:r w:rsidRPr="00531A5E">
              <w:lastRenderedPageBreak/>
              <w:t xml:space="preserve">- </w:t>
            </w:r>
            <w:r>
              <w:t>р</w:t>
            </w:r>
            <w:r w:rsidRPr="00531A5E">
              <w:t>еализация современных, в том числе интерактивных, форм и м</w:t>
            </w:r>
            <w:r w:rsidRPr="00531A5E">
              <w:t>е</w:t>
            </w:r>
            <w:r w:rsidRPr="00531A5E">
              <w:t>тодов</w:t>
            </w:r>
          </w:p>
          <w:p w:rsidR="00682E2E" w:rsidRPr="00531A5E" w:rsidRDefault="00682E2E" w:rsidP="00270CC3">
            <w:pPr>
              <w:jc w:val="both"/>
            </w:pPr>
            <w:r w:rsidRPr="00531A5E">
              <w:t>воспитательной работы, испол</w:t>
            </w:r>
            <w:r w:rsidRPr="00531A5E">
              <w:t>ь</w:t>
            </w:r>
            <w:r w:rsidRPr="00531A5E">
              <w:t>зуя их как на занятии, так и во внеурочной</w:t>
            </w:r>
          </w:p>
          <w:p w:rsidR="00682E2E" w:rsidRPr="00531A5E" w:rsidRDefault="00682E2E" w:rsidP="00270CC3">
            <w:pPr>
              <w:jc w:val="both"/>
            </w:pPr>
            <w:r w:rsidRPr="00531A5E">
              <w:t>деятельности;</w:t>
            </w:r>
          </w:p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п</w:t>
            </w:r>
            <w:r w:rsidRPr="00531A5E">
              <w:t>остановка воспитательных ц</w:t>
            </w:r>
            <w:r w:rsidRPr="00531A5E">
              <w:t>е</w:t>
            </w:r>
            <w:r w:rsidRPr="00531A5E">
              <w:t>лей, способствующих развитию</w:t>
            </w:r>
          </w:p>
          <w:p w:rsidR="00682E2E" w:rsidRPr="00531A5E" w:rsidRDefault="00682E2E" w:rsidP="00270CC3">
            <w:pPr>
              <w:jc w:val="both"/>
            </w:pPr>
            <w:r w:rsidRPr="00531A5E">
              <w:t>обучающихся, независимо от их способностей и характера;</w:t>
            </w:r>
          </w:p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о</w:t>
            </w:r>
            <w:r w:rsidRPr="00531A5E">
              <w:t>пределение и принятие четких правил поведения обучающимися в</w:t>
            </w:r>
          </w:p>
          <w:p w:rsidR="00682E2E" w:rsidRPr="00531A5E" w:rsidRDefault="00682E2E" w:rsidP="00270CC3">
            <w:pPr>
              <w:jc w:val="both"/>
            </w:pPr>
            <w:r w:rsidRPr="00531A5E">
              <w:t>соответствии с уставом образов</w:t>
            </w:r>
            <w:r w:rsidRPr="00531A5E">
              <w:t>а</w:t>
            </w:r>
            <w:r w:rsidRPr="00531A5E">
              <w:t>тельной организации и правил</w:t>
            </w:r>
            <w:r w:rsidRPr="00531A5E">
              <w:t>а</w:t>
            </w:r>
            <w:r w:rsidRPr="00531A5E">
              <w:t>ми</w:t>
            </w:r>
          </w:p>
          <w:p w:rsidR="00682E2E" w:rsidRPr="00531A5E" w:rsidRDefault="00682E2E" w:rsidP="00270CC3">
            <w:pPr>
              <w:jc w:val="both"/>
            </w:pPr>
            <w:r w:rsidRPr="00531A5E">
              <w:t>внутреннего распорядка образ</w:t>
            </w:r>
            <w:r w:rsidRPr="00531A5E">
              <w:t>о</w:t>
            </w:r>
            <w:r w:rsidRPr="00531A5E">
              <w:t>вательной организации;</w:t>
            </w:r>
          </w:p>
          <w:p w:rsidR="00682E2E" w:rsidRPr="00531A5E" w:rsidRDefault="00682E2E" w:rsidP="00270CC3">
            <w:pPr>
              <w:jc w:val="both"/>
            </w:pPr>
            <w:r w:rsidRPr="00531A5E">
              <w:t>- проектирование и реализация воспитательных программ;</w:t>
            </w:r>
          </w:p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р</w:t>
            </w:r>
            <w:r w:rsidRPr="00531A5E">
              <w:t>еализация воспитательных возможностей различных видов деятельности</w:t>
            </w:r>
          </w:p>
          <w:p w:rsidR="00682E2E" w:rsidRPr="00531A5E" w:rsidRDefault="00682E2E" w:rsidP="00270CC3">
            <w:pPr>
              <w:jc w:val="both"/>
            </w:pPr>
            <w:r w:rsidRPr="00531A5E">
              <w:t>ребенка (учебной, игровой, тр</w:t>
            </w:r>
            <w:r w:rsidRPr="00531A5E">
              <w:t>у</w:t>
            </w:r>
            <w:r w:rsidRPr="00531A5E">
              <w:t>довой, спортивной, художестве</w:t>
            </w:r>
            <w:r w:rsidRPr="00531A5E">
              <w:t>н</w:t>
            </w:r>
            <w:r w:rsidRPr="00531A5E">
              <w:t>ной и т.д.);</w:t>
            </w:r>
          </w:p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п</w:t>
            </w:r>
            <w:r w:rsidRPr="00531A5E">
              <w:t>роектирование ситуаций и с</w:t>
            </w:r>
            <w:r w:rsidRPr="00531A5E">
              <w:t>о</w:t>
            </w:r>
            <w:r w:rsidRPr="00531A5E">
              <w:t>бытий, развивающих</w:t>
            </w:r>
          </w:p>
          <w:p w:rsidR="00682E2E" w:rsidRPr="00531A5E" w:rsidRDefault="00682E2E" w:rsidP="00270CC3">
            <w:pPr>
              <w:jc w:val="both"/>
            </w:pPr>
            <w:r w:rsidRPr="00531A5E">
              <w:t>эмоционально-ценностную сферу ребенка (культуру переживаний и</w:t>
            </w:r>
          </w:p>
          <w:p w:rsidR="00682E2E" w:rsidRPr="00531A5E" w:rsidRDefault="00682E2E" w:rsidP="00270CC3">
            <w:pPr>
              <w:jc w:val="both"/>
            </w:pPr>
            <w:r w:rsidRPr="00531A5E">
              <w:t>ценностные ориентации ребенка);</w:t>
            </w:r>
          </w:p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п</w:t>
            </w:r>
            <w:r w:rsidRPr="00531A5E">
              <w:t>омощь и поддержка в орган</w:t>
            </w:r>
            <w:r w:rsidRPr="00531A5E">
              <w:t>и</w:t>
            </w:r>
            <w:r w:rsidRPr="00531A5E">
              <w:t>зации деятельности ученических органов</w:t>
            </w:r>
          </w:p>
          <w:p w:rsidR="00682E2E" w:rsidRPr="00531A5E" w:rsidRDefault="00682E2E" w:rsidP="00270CC3">
            <w:pPr>
              <w:jc w:val="both"/>
            </w:pPr>
            <w:r w:rsidRPr="00531A5E">
              <w:t>самоуправления;</w:t>
            </w:r>
          </w:p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с</w:t>
            </w:r>
            <w:r w:rsidRPr="00531A5E">
              <w:t>оздание, поддержание уклада, атмосферы и традиций жизни</w:t>
            </w:r>
          </w:p>
          <w:p w:rsidR="00682E2E" w:rsidRPr="00531A5E" w:rsidRDefault="00682E2E" w:rsidP="00270CC3">
            <w:pPr>
              <w:jc w:val="both"/>
            </w:pPr>
            <w:r w:rsidRPr="00531A5E">
              <w:t>образовательной организации;</w:t>
            </w:r>
          </w:p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р</w:t>
            </w:r>
            <w:r w:rsidRPr="00531A5E">
              <w:t>азвитие у обучающихся позн</w:t>
            </w:r>
            <w:r w:rsidRPr="00531A5E">
              <w:t>а</w:t>
            </w:r>
            <w:r w:rsidRPr="00531A5E">
              <w:t>вательной активности, самосто</w:t>
            </w:r>
            <w:r w:rsidRPr="00531A5E">
              <w:t>я</w:t>
            </w:r>
            <w:r w:rsidRPr="00531A5E">
              <w:t>тельности,</w:t>
            </w:r>
          </w:p>
          <w:p w:rsidR="00682E2E" w:rsidRPr="00531A5E" w:rsidRDefault="00682E2E" w:rsidP="00270CC3">
            <w:pPr>
              <w:jc w:val="both"/>
            </w:pPr>
            <w:r w:rsidRPr="00531A5E">
              <w:t>инициативы, творческих спосо</w:t>
            </w:r>
            <w:r w:rsidRPr="00531A5E">
              <w:t>б</w:t>
            </w:r>
            <w:r w:rsidRPr="00531A5E">
              <w:t>ностей, формирование гражда</w:t>
            </w:r>
            <w:r w:rsidRPr="00531A5E">
              <w:t>н</w:t>
            </w:r>
            <w:r w:rsidRPr="00531A5E">
              <w:t>ской</w:t>
            </w:r>
          </w:p>
          <w:p w:rsidR="00682E2E" w:rsidRPr="00531A5E" w:rsidRDefault="00682E2E" w:rsidP="00270CC3">
            <w:pPr>
              <w:jc w:val="both"/>
            </w:pPr>
            <w:r w:rsidRPr="00531A5E">
              <w:t>позиции, способности к труду и жизни в условиях современного мира,</w:t>
            </w:r>
          </w:p>
          <w:p w:rsidR="00682E2E" w:rsidRPr="00531A5E" w:rsidRDefault="00682E2E" w:rsidP="00270CC3">
            <w:pPr>
              <w:jc w:val="both"/>
            </w:pPr>
            <w:r w:rsidRPr="00531A5E">
              <w:t>формирование у обучающихся культуры здорового и безопасн</w:t>
            </w:r>
            <w:r w:rsidRPr="00531A5E">
              <w:t>о</w:t>
            </w:r>
            <w:r w:rsidRPr="00531A5E">
              <w:t>го образа</w:t>
            </w:r>
          </w:p>
          <w:p w:rsidR="00682E2E" w:rsidRPr="00531A5E" w:rsidRDefault="00682E2E" w:rsidP="00270CC3">
            <w:pPr>
              <w:jc w:val="both"/>
            </w:pPr>
            <w:r w:rsidRPr="00531A5E">
              <w:t>жизни;</w:t>
            </w:r>
          </w:p>
          <w:p w:rsidR="00682E2E" w:rsidRPr="00531A5E" w:rsidRDefault="00682E2E" w:rsidP="00270CC3">
            <w:pPr>
              <w:jc w:val="both"/>
            </w:pPr>
            <w:r w:rsidRPr="00531A5E">
              <w:lastRenderedPageBreak/>
              <w:t xml:space="preserve">- </w:t>
            </w:r>
            <w:r>
              <w:t>ф</w:t>
            </w:r>
            <w:r w:rsidRPr="00531A5E">
              <w:t>ормирование толерантности и навыков поведения в изменя</w:t>
            </w:r>
            <w:r w:rsidRPr="00531A5E">
              <w:t>ю</w:t>
            </w:r>
            <w:r w:rsidRPr="00531A5E">
              <w:t>щейся</w:t>
            </w:r>
          </w:p>
          <w:p w:rsidR="00682E2E" w:rsidRPr="00531A5E" w:rsidRDefault="00682E2E" w:rsidP="00270CC3">
            <w:pPr>
              <w:jc w:val="both"/>
            </w:pPr>
            <w:r w:rsidRPr="00531A5E">
              <w:t>поликультурной среде;</w:t>
            </w:r>
          </w:p>
          <w:p w:rsidR="00682E2E" w:rsidRPr="00531A5E" w:rsidRDefault="00682E2E" w:rsidP="00270CC3">
            <w:pPr>
              <w:jc w:val="both"/>
            </w:pPr>
            <w:r w:rsidRPr="00531A5E">
              <w:t xml:space="preserve">- </w:t>
            </w:r>
            <w:r>
              <w:t>и</w:t>
            </w:r>
            <w:r w:rsidRPr="00531A5E">
              <w:t>спользование конструктивных воспитательных усилий родит</w:t>
            </w:r>
            <w:r w:rsidRPr="00531A5E">
              <w:t>е</w:t>
            </w:r>
            <w:r w:rsidRPr="00531A5E">
              <w:t>лей</w:t>
            </w:r>
          </w:p>
          <w:p w:rsidR="00682E2E" w:rsidRPr="00531A5E" w:rsidRDefault="00682E2E" w:rsidP="00270CC3">
            <w:pPr>
              <w:jc w:val="both"/>
            </w:pPr>
            <w:r w:rsidRPr="00531A5E">
              <w:t>(законных представителей) об</w:t>
            </w:r>
            <w:r w:rsidRPr="00531A5E">
              <w:t>у</w:t>
            </w:r>
            <w:r w:rsidRPr="00531A5E">
              <w:t>чающихся, помощь семье в реш</w:t>
            </w:r>
            <w:r w:rsidRPr="00531A5E">
              <w:t>е</w:t>
            </w:r>
            <w:r w:rsidRPr="00531A5E">
              <w:t>нии</w:t>
            </w:r>
          </w:p>
          <w:p w:rsidR="00682E2E" w:rsidRPr="00130B46" w:rsidRDefault="00682E2E" w:rsidP="00270CC3">
            <w:pPr>
              <w:jc w:val="both"/>
            </w:pPr>
            <w:r w:rsidRPr="00531A5E">
              <w:t>вопросов воспитания ребенка.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lastRenderedPageBreak/>
              <w:t>ПК-1, ПК-2</w:t>
            </w: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Pr="00130B46" w:rsidRDefault="00682E2E" w:rsidP="00270CC3">
            <w:pPr>
              <w:jc w:val="both"/>
            </w:pP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center"/>
            </w:pPr>
            <w:r w:rsidRPr="00130B46">
              <w:t>A/03.6</w:t>
            </w:r>
          </w:p>
          <w:p w:rsidR="00682E2E" w:rsidRPr="00130B46" w:rsidRDefault="00682E2E" w:rsidP="00270CC3">
            <w:pPr>
              <w:jc w:val="center"/>
            </w:pPr>
            <w:r w:rsidRPr="00130B46">
              <w:t>Развива</w:t>
            </w:r>
            <w:r w:rsidRPr="00130B46">
              <w:t>ю</w:t>
            </w:r>
            <w:r w:rsidRPr="00130B46">
              <w:t>щая</w:t>
            </w:r>
          </w:p>
          <w:p w:rsidR="00682E2E" w:rsidRPr="00130B46" w:rsidRDefault="00682E2E" w:rsidP="00270CC3">
            <w:pPr>
              <w:jc w:val="center"/>
            </w:pPr>
            <w:r w:rsidRPr="00130B46">
              <w:t>деятел</w:t>
            </w:r>
            <w:r w:rsidRPr="00130B46">
              <w:t>ь</w:t>
            </w:r>
            <w:r w:rsidRPr="00130B46">
              <w:t>ность</w:t>
            </w:r>
          </w:p>
        </w:tc>
        <w:tc>
          <w:tcPr>
            <w:tcW w:w="3728" w:type="dxa"/>
          </w:tcPr>
          <w:p w:rsidR="00682E2E" w:rsidRPr="00F56512" w:rsidRDefault="00682E2E" w:rsidP="00270CC3">
            <w:pPr>
              <w:jc w:val="both"/>
            </w:pPr>
            <w:r>
              <w:t>- в</w:t>
            </w:r>
            <w:r w:rsidRPr="00F56512">
              <w:t>ыявление в ходе наблюдения поведенческих и личностных проблем</w:t>
            </w:r>
          </w:p>
          <w:p w:rsidR="00682E2E" w:rsidRPr="00F56512" w:rsidRDefault="00682E2E" w:rsidP="00270CC3">
            <w:pPr>
              <w:jc w:val="both"/>
            </w:pPr>
            <w:r w:rsidRPr="00F56512">
              <w:t>обучающихся, связанных с ос</w:t>
            </w:r>
            <w:r w:rsidRPr="00F56512">
              <w:t>о</w:t>
            </w:r>
            <w:r w:rsidRPr="00F56512">
              <w:t>бенностями их развития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о</w:t>
            </w:r>
            <w:r w:rsidRPr="00F56512">
              <w:t>ценка параметров и проектир</w:t>
            </w:r>
            <w:r w:rsidRPr="00F56512">
              <w:t>о</w:t>
            </w:r>
            <w:r w:rsidRPr="00F56512">
              <w:t>вание психологически безопа</w:t>
            </w:r>
            <w:r w:rsidRPr="00F56512">
              <w:t>с</w:t>
            </w:r>
            <w:r w:rsidRPr="00F56512">
              <w:t>ной и</w:t>
            </w:r>
          </w:p>
          <w:p w:rsidR="00682E2E" w:rsidRPr="00F56512" w:rsidRDefault="00682E2E" w:rsidP="00270CC3">
            <w:pPr>
              <w:jc w:val="both"/>
            </w:pPr>
            <w:r w:rsidRPr="00F56512">
              <w:t>комфортной образовательной среды, разработка программ пр</w:t>
            </w:r>
            <w:r w:rsidRPr="00F56512">
              <w:t>о</w:t>
            </w:r>
            <w:r w:rsidRPr="00F56512">
              <w:t>филактики</w:t>
            </w:r>
          </w:p>
          <w:p w:rsidR="00682E2E" w:rsidRPr="00F56512" w:rsidRDefault="00682E2E" w:rsidP="00270CC3">
            <w:pPr>
              <w:jc w:val="both"/>
            </w:pPr>
            <w:r w:rsidRPr="00F56512">
              <w:t>различных форм насилия в шк</w:t>
            </w:r>
            <w:r w:rsidRPr="00F56512">
              <w:t>о</w:t>
            </w:r>
            <w:r w:rsidRPr="00F56512">
              <w:t>ле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п</w:t>
            </w:r>
            <w:r w:rsidRPr="00F56512">
              <w:t>рименение инструментария и методов диагностики и оценки показателей</w:t>
            </w:r>
          </w:p>
          <w:p w:rsidR="00682E2E" w:rsidRPr="00F56512" w:rsidRDefault="00682E2E" w:rsidP="00270CC3">
            <w:pPr>
              <w:jc w:val="both"/>
            </w:pPr>
            <w:r w:rsidRPr="00F56512">
              <w:t>уровня и динамики развития р</w:t>
            </w:r>
            <w:r w:rsidRPr="00F56512">
              <w:t>е</w:t>
            </w:r>
            <w:r w:rsidRPr="00F56512">
              <w:t>бенка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о</w:t>
            </w:r>
            <w:r w:rsidRPr="00F56512">
              <w:t>своение и применение псих</w:t>
            </w:r>
            <w:r w:rsidRPr="00F56512">
              <w:t>о</w:t>
            </w:r>
            <w:r w:rsidRPr="00F56512">
              <w:t>лого-педагогических технологий (в том числе</w:t>
            </w:r>
          </w:p>
          <w:p w:rsidR="00682E2E" w:rsidRPr="00F56512" w:rsidRDefault="00682E2E" w:rsidP="00270CC3">
            <w:pPr>
              <w:jc w:val="both"/>
            </w:pPr>
            <w:r w:rsidRPr="00F56512">
              <w:t>инклюзивных), необходимых для адресной работы с различными</w:t>
            </w:r>
          </w:p>
          <w:p w:rsidR="00682E2E" w:rsidRPr="00F56512" w:rsidRDefault="00682E2E" w:rsidP="00270CC3">
            <w:pPr>
              <w:jc w:val="both"/>
            </w:pPr>
            <w:r w:rsidRPr="00F56512">
              <w:t>контингентами учащихся: од</w:t>
            </w:r>
            <w:r w:rsidRPr="00F56512">
              <w:t>а</w:t>
            </w:r>
            <w:r w:rsidRPr="00F56512">
              <w:t>ренные дети, социально уязвимые дети, дети,</w:t>
            </w:r>
          </w:p>
          <w:p w:rsidR="00682E2E" w:rsidRPr="00F56512" w:rsidRDefault="00682E2E" w:rsidP="00270CC3">
            <w:pPr>
              <w:jc w:val="both"/>
            </w:pPr>
            <w:r w:rsidRPr="00F56512">
              <w:t>попавшие в трудные жизненные ситуации, дети-мигранты, дети-сироты,</w:t>
            </w:r>
          </w:p>
          <w:p w:rsidR="00682E2E" w:rsidRPr="00F56512" w:rsidRDefault="00682E2E" w:rsidP="00270CC3">
            <w:pPr>
              <w:jc w:val="both"/>
            </w:pPr>
            <w:r w:rsidRPr="00F56512">
              <w:t>дети с особыми образовательн</w:t>
            </w:r>
            <w:r w:rsidRPr="00F56512">
              <w:t>ы</w:t>
            </w:r>
            <w:r w:rsidRPr="00F56512">
              <w:t>ми потребностями (аутисты, дети с</w:t>
            </w:r>
          </w:p>
          <w:p w:rsidR="00682E2E" w:rsidRPr="00F56512" w:rsidRDefault="00682E2E" w:rsidP="00270CC3">
            <w:pPr>
              <w:jc w:val="both"/>
            </w:pPr>
            <w:r w:rsidRPr="00F56512">
              <w:t>синдромом дефицита внимания и гиперактивностью и др.), дети с</w:t>
            </w:r>
          </w:p>
          <w:p w:rsidR="00682E2E" w:rsidRPr="00F56512" w:rsidRDefault="00682E2E" w:rsidP="00270CC3">
            <w:pPr>
              <w:jc w:val="both"/>
            </w:pPr>
            <w:r w:rsidRPr="00F56512">
              <w:t>ограниченными возможностями здоровья, дети с девиациями п</w:t>
            </w:r>
            <w:r w:rsidRPr="00F56512">
              <w:t>о</w:t>
            </w:r>
            <w:r w:rsidRPr="00F56512">
              <w:t>ведения,</w:t>
            </w:r>
          </w:p>
          <w:p w:rsidR="00682E2E" w:rsidRPr="00F56512" w:rsidRDefault="00682E2E" w:rsidP="00270CC3">
            <w:pPr>
              <w:jc w:val="both"/>
            </w:pPr>
            <w:r w:rsidRPr="00F56512">
              <w:t>дети с зависимостью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о</w:t>
            </w:r>
            <w:r w:rsidRPr="00F56512">
              <w:t>казание адресной помощи об</w:t>
            </w:r>
            <w:r w:rsidRPr="00F56512">
              <w:t>у</w:t>
            </w:r>
            <w:r w:rsidRPr="00F56512">
              <w:t>чающимся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в</w:t>
            </w:r>
            <w:r w:rsidRPr="00F56512">
              <w:t>заимодействие с другими сп</w:t>
            </w:r>
            <w:r w:rsidRPr="00F56512">
              <w:t>е</w:t>
            </w:r>
            <w:r w:rsidRPr="00F56512">
              <w:lastRenderedPageBreak/>
              <w:t>циалистами в рамках</w:t>
            </w:r>
          </w:p>
          <w:p w:rsidR="00682E2E" w:rsidRPr="00F56512" w:rsidRDefault="00682E2E" w:rsidP="00270CC3">
            <w:pPr>
              <w:jc w:val="both"/>
            </w:pPr>
            <w:r w:rsidRPr="00F56512">
              <w:t>психолого-медико-педагогического консилиума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р</w:t>
            </w:r>
            <w:r w:rsidRPr="00F56512">
              <w:t>азработка (совместно с друг</w:t>
            </w:r>
            <w:r w:rsidRPr="00F56512">
              <w:t>и</w:t>
            </w:r>
            <w:r w:rsidRPr="00F56512">
              <w:t>ми специалистами) и реализация совместно</w:t>
            </w:r>
          </w:p>
          <w:p w:rsidR="00682E2E" w:rsidRPr="00F56512" w:rsidRDefault="00682E2E" w:rsidP="00270CC3">
            <w:pPr>
              <w:jc w:val="both"/>
            </w:pPr>
            <w:r w:rsidRPr="00F56512">
              <w:t>с родителями (законными пре</w:t>
            </w:r>
            <w:r w:rsidRPr="00F56512">
              <w:t>д</w:t>
            </w:r>
            <w:r w:rsidRPr="00F56512">
              <w:t>ставителями) программ индив</w:t>
            </w:r>
            <w:r w:rsidRPr="00F56512">
              <w:t>и</w:t>
            </w:r>
            <w:r w:rsidRPr="00F56512">
              <w:t>дуального</w:t>
            </w:r>
          </w:p>
          <w:p w:rsidR="00682E2E" w:rsidRPr="00F56512" w:rsidRDefault="00682E2E" w:rsidP="00270CC3">
            <w:pPr>
              <w:jc w:val="both"/>
            </w:pPr>
            <w:r w:rsidRPr="00F56512">
              <w:t>развития ребенка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о</w:t>
            </w:r>
            <w:r w:rsidRPr="00F56512">
              <w:t>своение и адекватное примен</w:t>
            </w:r>
            <w:r w:rsidRPr="00F56512">
              <w:t>е</w:t>
            </w:r>
            <w:r w:rsidRPr="00F56512">
              <w:t>ние специальных технологий и методов,</w:t>
            </w:r>
          </w:p>
          <w:p w:rsidR="00682E2E" w:rsidRPr="00F56512" w:rsidRDefault="00682E2E" w:rsidP="00270CC3">
            <w:pPr>
              <w:jc w:val="both"/>
            </w:pPr>
            <w:r w:rsidRPr="00F56512">
              <w:t>позволяющих проводить корре</w:t>
            </w:r>
            <w:r w:rsidRPr="00F56512">
              <w:t>к</w:t>
            </w:r>
            <w:r w:rsidRPr="00F56512">
              <w:t>ционно-развивающую работу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р</w:t>
            </w:r>
            <w:r w:rsidRPr="00F56512">
              <w:t>азвитие у обучающихся позн</w:t>
            </w:r>
            <w:r w:rsidRPr="00F56512">
              <w:t>а</w:t>
            </w:r>
            <w:r w:rsidRPr="00F56512">
              <w:t>вательной активности, самосто</w:t>
            </w:r>
            <w:r w:rsidRPr="00F56512">
              <w:t>я</w:t>
            </w:r>
            <w:r w:rsidRPr="00F56512">
              <w:t>тельности,</w:t>
            </w:r>
          </w:p>
          <w:p w:rsidR="00682E2E" w:rsidRPr="00F56512" w:rsidRDefault="00682E2E" w:rsidP="00270CC3">
            <w:pPr>
              <w:jc w:val="both"/>
            </w:pPr>
            <w:r w:rsidRPr="00F56512">
              <w:t>инициативы, творческих спосо</w:t>
            </w:r>
            <w:r w:rsidRPr="00F56512">
              <w:t>б</w:t>
            </w:r>
            <w:r w:rsidRPr="00F56512">
              <w:t>ностей, формирование гражда</w:t>
            </w:r>
            <w:r w:rsidRPr="00F56512">
              <w:t>н</w:t>
            </w:r>
            <w:r w:rsidRPr="00F56512">
              <w:t>ской</w:t>
            </w:r>
          </w:p>
          <w:p w:rsidR="00682E2E" w:rsidRPr="00F56512" w:rsidRDefault="00682E2E" w:rsidP="00270CC3">
            <w:pPr>
              <w:jc w:val="both"/>
            </w:pPr>
            <w:r w:rsidRPr="00F56512">
              <w:t>позиции, способности к труду и жизни в условиях современного мира,</w:t>
            </w:r>
          </w:p>
          <w:p w:rsidR="00682E2E" w:rsidRPr="00F56512" w:rsidRDefault="00682E2E" w:rsidP="00270CC3">
            <w:pPr>
              <w:jc w:val="both"/>
            </w:pPr>
            <w:r w:rsidRPr="00F56512">
              <w:t>формирование у обучающихся культуры здорового и безопасн</w:t>
            </w:r>
            <w:r w:rsidRPr="00F56512">
              <w:t>о</w:t>
            </w:r>
            <w:r w:rsidRPr="00F56512">
              <w:t>го образа</w:t>
            </w:r>
          </w:p>
          <w:p w:rsidR="00682E2E" w:rsidRPr="00F56512" w:rsidRDefault="00682E2E" w:rsidP="00270CC3">
            <w:pPr>
              <w:jc w:val="both"/>
            </w:pPr>
            <w:r w:rsidRPr="00F56512">
              <w:t>жизни</w:t>
            </w:r>
            <w:r>
              <w:t>;</w:t>
            </w:r>
          </w:p>
          <w:p w:rsidR="00682E2E" w:rsidRPr="00F56512" w:rsidRDefault="00682E2E" w:rsidP="00270CC3">
            <w:pPr>
              <w:jc w:val="both"/>
            </w:pPr>
            <w:r>
              <w:t>- ф</w:t>
            </w:r>
            <w:r w:rsidRPr="00F56512">
              <w:t>ормирование и реализация программ развития универсал</w:t>
            </w:r>
            <w:r w:rsidRPr="00F56512">
              <w:t>ь</w:t>
            </w:r>
            <w:r w:rsidRPr="00F56512">
              <w:t>ных учебных</w:t>
            </w:r>
          </w:p>
          <w:p w:rsidR="00682E2E" w:rsidRPr="00F56512" w:rsidRDefault="00682E2E" w:rsidP="00270CC3">
            <w:pPr>
              <w:jc w:val="both"/>
            </w:pPr>
            <w:r w:rsidRPr="00F56512">
              <w:t>действий, образцов и ценностей социального поведения, навыков</w:t>
            </w:r>
          </w:p>
          <w:p w:rsidR="00682E2E" w:rsidRPr="00F56512" w:rsidRDefault="00682E2E" w:rsidP="00270CC3">
            <w:pPr>
              <w:jc w:val="both"/>
            </w:pPr>
            <w:r w:rsidRPr="00F56512">
              <w:t>поведения в мире виртуальной реальности и социальных сетях,</w:t>
            </w:r>
          </w:p>
          <w:p w:rsidR="00682E2E" w:rsidRPr="00F56512" w:rsidRDefault="00682E2E" w:rsidP="00270CC3">
            <w:pPr>
              <w:jc w:val="both"/>
            </w:pPr>
            <w:r w:rsidRPr="00F56512">
              <w:t>формирование толерантности и позитивных образцов поликул</w:t>
            </w:r>
            <w:r w:rsidRPr="00F56512">
              <w:t>ь</w:t>
            </w:r>
            <w:r w:rsidRPr="00F56512">
              <w:t>турного общения;</w:t>
            </w:r>
          </w:p>
          <w:p w:rsidR="00682E2E" w:rsidRPr="00130B46" w:rsidRDefault="00682E2E" w:rsidP="00270CC3">
            <w:pPr>
              <w:jc w:val="both"/>
            </w:pPr>
            <w:r>
              <w:t>- ф</w:t>
            </w:r>
            <w:r w:rsidRPr="00F56512">
              <w:t>ормирование системы регул</w:t>
            </w:r>
            <w:r w:rsidRPr="00F56512">
              <w:t>я</w:t>
            </w:r>
            <w:r w:rsidRPr="00F56512">
              <w:t>ции поведения и деятельности обучающихся.</w:t>
            </w:r>
          </w:p>
        </w:tc>
      </w:tr>
      <w:tr w:rsidR="00682E2E" w:rsidRPr="00130B46" w:rsidTr="00270CC3">
        <w:trPr>
          <w:trHeight w:val="982"/>
        </w:trPr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lastRenderedPageBreak/>
              <w:t>ПК-1, ПК-2</w:t>
            </w: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82E2E" w:rsidRPr="00130B46" w:rsidRDefault="00682E2E" w:rsidP="00270CC3">
            <w:pPr>
              <w:jc w:val="center"/>
              <w:rPr>
                <w:b/>
                <w:bCs/>
              </w:rPr>
            </w:pPr>
            <w:r w:rsidRPr="00130B46">
              <w:rPr>
                <w:b/>
                <w:bCs/>
              </w:rPr>
              <w:t>Код В</w:t>
            </w:r>
          </w:p>
          <w:p w:rsidR="00682E2E" w:rsidRPr="00130B46" w:rsidRDefault="00682E2E" w:rsidP="00270CC3">
            <w:pPr>
              <w:jc w:val="both"/>
            </w:pPr>
            <w:r w:rsidRPr="00130B46">
              <w:t>Педагогич</w:t>
            </w:r>
            <w:r w:rsidRPr="00130B46">
              <w:t>е</w:t>
            </w:r>
            <w:r w:rsidRPr="00130B46">
              <w:t>ская деятел</w:t>
            </w:r>
            <w:r w:rsidRPr="00130B46">
              <w:t>ь</w:t>
            </w:r>
            <w:r w:rsidRPr="00130B46">
              <w:t>ность по</w:t>
            </w:r>
          </w:p>
          <w:p w:rsidR="00682E2E" w:rsidRPr="00130B46" w:rsidRDefault="00682E2E" w:rsidP="00270CC3">
            <w:pPr>
              <w:jc w:val="both"/>
            </w:pPr>
            <w:r w:rsidRPr="00130B46">
              <w:t>проектиров</w:t>
            </w:r>
            <w:r w:rsidRPr="00130B46">
              <w:t>а</w:t>
            </w:r>
            <w:r w:rsidRPr="00130B46">
              <w:t>нию и реал</w:t>
            </w:r>
            <w:r w:rsidRPr="00130B46">
              <w:t>и</w:t>
            </w:r>
            <w:r w:rsidRPr="00130B46">
              <w:t>зации осно</w:t>
            </w:r>
            <w:r w:rsidRPr="00130B46">
              <w:t>в</w:t>
            </w:r>
            <w:r w:rsidRPr="00130B46">
              <w:t>ных общео</w:t>
            </w:r>
            <w:r w:rsidRPr="00130B46">
              <w:t>б</w:t>
            </w:r>
            <w:r w:rsidRPr="00130B46">
              <w:t>разовател</w:t>
            </w:r>
            <w:r w:rsidRPr="00130B46">
              <w:t>ь</w:t>
            </w:r>
            <w:r w:rsidRPr="00130B46">
              <w:t>ных</w:t>
            </w:r>
          </w:p>
          <w:p w:rsidR="00682E2E" w:rsidRPr="00910CC2" w:rsidRDefault="00682E2E" w:rsidP="00270CC3">
            <w:pPr>
              <w:jc w:val="both"/>
            </w:pPr>
            <w:r w:rsidRPr="00130B46">
              <w:t>программ</w:t>
            </w:r>
          </w:p>
        </w:tc>
        <w:tc>
          <w:tcPr>
            <w:tcW w:w="1559" w:type="dxa"/>
          </w:tcPr>
          <w:p w:rsidR="00682E2E" w:rsidRPr="00910CC2" w:rsidRDefault="00682E2E" w:rsidP="00270CC3">
            <w:pPr>
              <w:jc w:val="both"/>
            </w:pPr>
            <w:r>
              <w:t>В/03</w:t>
            </w:r>
            <w:r w:rsidRPr="00910CC2">
              <w:t>.6</w:t>
            </w:r>
          </w:p>
          <w:p w:rsidR="00682E2E" w:rsidRPr="00910CC2" w:rsidRDefault="00682E2E" w:rsidP="00270CC3">
            <w:pPr>
              <w:jc w:val="both"/>
            </w:pPr>
            <w:r w:rsidRPr="00910CC2">
              <w:t>Педагогич</w:t>
            </w:r>
            <w:r w:rsidRPr="00910CC2">
              <w:t>е</w:t>
            </w:r>
            <w:r w:rsidRPr="00910CC2">
              <w:t>ская де</w:t>
            </w:r>
            <w:r w:rsidRPr="00910CC2">
              <w:t>я</w:t>
            </w:r>
            <w:r w:rsidRPr="00910CC2">
              <w:t>тельность по реализации программ основного и среднего общего о</w:t>
            </w:r>
            <w:r w:rsidRPr="00910CC2">
              <w:t>б</w:t>
            </w:r>
            <w:r w:rsidRPr="00910CC2">
              <w:t xml:space="preserve">разования </w:t>
            </w:r>
          </w:p>
        </w:tc>
        <w:tc>
          <w:tcPr>
            <w:tcW w:w="3728" w:type="dxa"/>
          </w:tcPr>
          <w:p w:rsidR="00682E2E" w:rsidRPr="00910CC2" w:rsidRDefault="00682E2E" w:rsidP="00270CC3">
            <w:pPr>
              <w:jc w:val="both"/>
            </w:pPr>
            <w:r>
              <w:t>- ф</w:t>
            </w:r>
            <w:r w:rsidRPr="00910CC2">
              <w:t>ормирование общекультурных компетенций и понимания места предмета в общей картине мира;</w:t>
            </w:r>
          </w:p>
          <w:p w:rsidR="00682E2E" w:rsidRPr="00910CC2" w:rsidRDefault="00682E2E" w:rsidP="00270CC3">
            <w:pPr>
              <w:jc w:val="both"/>
            </w:pPr>
            <w:r>
              <w:t>- о</w:t>
            </w:r>
            <w:r w:rsidRPr="00910CC2">
              <w:t>пределение на основе анализа учебной деятельности обучающ</w:t>
            </w:r>
            <w:r w:rsidRPr="00910CC2">
              <w:t>е</w:t>
            </w:r>
            <w:r w:rsidRPr="00910CC2">
              <w:t>гося оптимальных (в том или ином предметном образовател</w:t>
            </w:r>
            <w:r w:rsidRPr="00910CC2">
              <w:t>ь</w:t>
            </w:r>
            <w:r w:rsidRPr="00910CC2">
              <w:t>ном контексте) способов его об</w:t>
            </w:r>
            <w:r w:rsidRPr="00910CC2">
              <w:t>у</w:t>
            </w:r>
            <w:r w:rsidRPr="00910CC2">
              <w:t>чения и развития;</w:t>
            </w:r>
          </w:p>
          <w:p w:rsidR="00682E2E" w:rsidRPr="00910CC2" w:rsidRDefault="00682E2E" w:rsidP="00270CC3">
            <w:pPr>
              <w:jc w:val="both"/>
            </w:pPr>
            <w:r>
              <w:t>- о</w:t>
            </w:r>
            <w:r w:rsidRPr="00910CC2">
              <w:t>пределение  совместно с об</w:t>
            </w:r>
            <w:r w:rsidRPr="00910CC2">
              <w:t>у</w:t>
            </w:r>
            <w:r w:rsidRPr="00910CC2">
              <w:t>чающимся, его родителями (з</w:t>
            </w:r>
            <w:r w:rsidRPr="00910CC2">
              <w:t>а</w:t>
            </w:r>
            <w:r w:rsidRPr="00910CC2">
              <w:lastRenderedPageBreak/>
              <w:t>конными представителями), др</w:t>
            </w:r>
            <w:r w:rsidRPr="00910CC2">
              <w:t>у</w:t>
            </w:r>
            <w:r w:rsidRPr="00910CC2">
              <w:t>гими участниками образовател</w:t>
            </w:r>
            <w:r w:rsidRPr="00910CC2">
              <w:t>ь</w:t>
            </w:r>
            <w:r w:rsidRPr="00910CC2">
              <w:t>ного процесса (педагог-психолог, учитель-дефектолог, методист и т. д.) зоны его ближайшего разв</w:t>
            </w:r>
            <w:r w:rsidRPr="00910CC2">
              <w:t>и</w:t>
            </w:r>
            <w:r w:rsidRPr="00910CC2">
              <w:t>тия, разработка и реализация (при необходимости) индивидуальн</w:t>
            </w:r>
            <w:r w:rsidRPr="00910CC2">
              <w:t>о</w:t>
            </w:r>
            <w:r w:rsidRPr="00910CC2">
              <w:t>го образовательного маршрута и индивидуальной программы ра</w:t>
            </w:r>
            <w:r w:rsidRPr="00910CC2">
              <w:t>з</w:t>
            </w:r>
            <w:r w:rsidRPr="00910CC2">
              <w:t>вития обучающихся;</w:t>
            </w:r>
          </w:p>
          <w:p w:rsidR="00682E2E" w:rsidRPr="00910CC2" w:rsidRDefault="00682E2E" w:rsidP="00270CC3">
            <w:pPr>
              <w:jc w:val="both"/>
            </w:pPr>
            <w:r>
              <w:t>- п</w:t>
            </w:r>
            <w:r w:rsidRPr="00910CC2">
              <w:t>ланирование специализир</w:t>
            </w:r>
            <w:r w:rsidRPr="00910CC2">
              <w:t>о</w:t>
            </w:r>
            <w:r w:rsidRPr="00910CC2">
              <w:t>ванного образовательного пр</w:t>
            </w:r>
            <w:r w:rsidRPr="00910CC2">
              <w:t>о</w:t>
            </w:r>
            <w:r w:rsidRPr="00910CC2">
              <w:t>цесса для группы, класса и/или отдельных контингентов об</w:t>
            </w:r>
            <w:r w:rsidRPr="00910CC2">
              <w:t>у</w:t>
            </w:r>
            <w:r w:rsidRPr="00910CC2">
              <w:t>чающихся с выдающимися сп</w:t>
            </w:r>
            <w:r w:rsidRPr="00910CC2">
              <w:t>о</w:t>
            </w:r>
            <w:r w:rsidRPr="00910CC2">
              <w:t>собностями  и/или особыми обр</w:t>
            </w:r>
            <w:r w:rsidRPr="00910CC2">
              <w:t>а</w:t>
            </w:r>
            <w:r w:rsidRPr="00910CC2">
              <w:t>зовательными потребностями на основе имеющихся типовых пр</w:t>
            </w:r>
            <w:r w:rsidRPr="00910CC2">
              <w:t>о</w:t>
            </w:r>
            <w:r w:rsidRPr="00910CC2">
              <w:t>грамм и собственных разработок с учетом специфики состава об</w:t>
            </w:r>
            <w:r w:rsidRPr="00910CC2">
              <w:t>у</w:t>
            </w:r>
            <w:r w:rsidRPr="00910CC2">
              <w:t>чающихся, уточнение и модиф</w:t>
            </w:r>
            <w:r w:rsidRPr="00910CC2">
              <w:t>и</w:t>
            </w:r>
            <w:r w:rsidRPr="00910CC2">
              <w:t>кация планирования;</w:t>
            </w:r>
          </w:p>
          <w:p w:rsidR="00682E2E" w:rsidRPr="00910CC2" w:rsidRDefault="00682E2E" w:rsidP="00270CC3">
            <w:pPr>
              <w:jc w:val="both"/>
            </w:pPr>
            <w:r>
              <w:t>- п</w:t>
            </w:r>
            <w:r w:rsidRPr="00910CC2">
              <w:t>рименение специальных яз</w:t>
            </w:r>
            <w:r w:rsidRPr="00910CC2">
              <w:t>ы</w:t>
            </w:r>
            <w:r w:rsidRPr="00910CC2">
              <w:t>ковых программ (в том числе русского как иностранного), пр</w:t>
            </w:r>
            <w:r w:rsidRPr="00910CC2">
              <w:t>о</w:t>
            </w:r>
            <w:r w:rsidRPr="00910CC2">
              <w:t>грамм повышения языковой культуры, и развития навыков поликультурного общения;</w:t>
            </w:r>
          </w:p>
          <w:p w:rsidR="00682E2E" w:rsidRPr="00910CC2" w:rsidRDefault="00682E2E" w:rsidP="00270CC3">
            <w:pPr>
              <w:jc w:val="both"/>
            </w:pPr>
            <w:r>
              <w:t>- с</w:t>
            </w:r>
            <w:r w:rsidRPr="00910CC2">
              <w:t>овместное с учащимися и</w:t>
            </w:r>
            <w:r w:rsidRPr="00910CC2">
              <w:t>с</w:t>
            </w:r>
            <w:r w:rsidRPr="00910CC2">
              <w:t>пользование иноязычных исто</w:t>
            </w:r>
            <w:r w:rsidRPr="00910CC2">
              <w:t>ч</w:t>
            </w:r>
            <w:r w:rsidRPr="00910CC2">
              <w:t>ников информации, инструме</w:t>
            </w:r>
            <w:r w:rsidRPr="00910CC2">
              <w:t>н</w:t>
            </w:r>
            <w:r w:rsidRPr="00910CC2">
              <w:t>тов перевода, произношения;</w:t>
            </w:r>
          </w:p>
          <w:p w:rsidR="00682E2E" w:rsidRPr="00910CC2" w:rsidRDefault="00682E2E" w:rsidP="00270CC3">
            <w:pPr>
              <w:jc w:val="both"/>
            </w:pPr>
            <w:r>
              <w:t>- о</w:t>
            </w:r>
            <w:r w:rsidRPr="00910CC2">
              <w:t>рганизация олимпиад, конф</w:t>
            </w:r>
            <w:r w:rsidRPr="00910CC2">
              <w:t>е</w:t>
            </w:r>
            <w:r w:rsidRPr="00910CC2">
              <w:t>ренций, турниров математич</w:t>
            </w:r>
            <w:r w:rsidRPr="00910CC2">
              <w:t>е</w:t>
            </w:r>
            <w:r w:rsidRPr="00910CC2">
              <w:t>ских и лингвистических игр в школе и др.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lastRenderedPageBreak/>
              <w:t>ПК-1, ПК-2</w:t>
            </w:r>
          </w:p>
        </w:tc>
        <w:tc>
          <w:tcPr>
            <w:tcW w:w="1559" w:type="dxa"/>
          </w:tcPr>
          <w:p w:rsidR="00682E2E" w:rsidRPr="00B240E2" w:rsidRDefault="00682E2E" w:rsidP="00270CC3">
            <w:pPr>
              <w:jc w:val="both"/>
            </w:pPr>
            <w:r w:rsidRPr="00B240E2">
              <w:t>01.003 Пед</w:t>
            </w:r>
            <w:r w:rsidRPr="00B240E2">
              <w:t>а</w:t>
            </w:r>
            <w:r w:rsidRPr="00B240E2">
              <w:t>гог допо</w:t>
            </w:r>
            <w:r w:rsidRPr="00B240E2">
              <w:t>л</w:t>
            </w:r>
            <w:r w:rsidRPr="00B240E2">
              <w:t>нительного образования детей и взрослых</w:t>
            </w:r>
          </w:p>
        </w:tc>
        <w:tc>
          <w:tcPr>
            <w:tcW w:w="1701" w:type="dxa"/>
          </w:tcPr>
          <w:p w:rsidR="00682E2E" w:rsidRPr="00B240E2" w:rsidRDefault="00682E2E" w:rsidP="00270CC3">
            <w:pPr>
              <w:jc w:val="center"/>
              <w:rPr>
                <w:b/>
                <w:bCs/>
              </w:rPr>
            </w:pPr>
            <w:r w:rsidRPr="00B240E2">
              <w:rPr>
                <w:b/>
                <w:bCs/>
              </w:rPr>
              <w:t>Код А</w:t>
            </w:r>
          </w:p>
          <w:p w:rsidR="00682E2E" w:rsidRPr="00B240E2" w:rsidRDefault="00682E2E" w:rsidP="00270CC3">
            <w:pPr>
              <w:jc w:val="both"/>
              <w:rPr>
                <w:b/>
                <w:bCs/>
              </w:rPr>
            </w:pPr>
            <w:r w:rsidRPr="00B240E2">
              <w:rPr>
                <w:shd w:val="clear" w:color="auto" w:fill="FFFFFF"/>
              </w:rPr>
              <w:t>Преподавание по дополн</w:t>
            </w:r>
            <w:r w:rsidRPr="00B240E2">
              <w:rPr>
                <w:shd w:val="clear" w:color="auto" w:fill="FFFFFF"/>
              </w:rPr>
              <w:t>и</w:t>
            </w:r>
            <w:r w:rsidRPr="00B240E2">
              <w:rPr>
                <w:shd w:val="clear" w:color="auto" w:fill="FFFFFF"/>
              </w:rPr>
              <w:t>тельным о</w:t>
            </w:r>
            <w:r w:rsidRPr="00B240E2">
              <w:rPr>
                <w:shd w:val="clear" w:color="auto" w:fill="FFFFFF"/>
              </w:rPr>
              <w:t>б</w:t>
            </w:r>
            <w:r w:rsidRPr="00B240E2">
              <w:rPr>
                <w:shd w:val="clear" w:color="auto" w:fill="FFFFFF"/>
              </w:rPr>
              <w:t>щеобразов</w:t>
            </w:r>
            <w:r w:rsidRPr="00B240E2">
              <w:rPr>
                <w:shd w:val="clear" w:color="auto" w:fill="FFFFFF"/>
              </w:rPr>
              <w:t>а</w:t>
            </w:r>
            <w:r w:rsidRPr="00B240E2">
              <w:rPr>
                <w:shd w:val="clear" w:color="auto" w:fill="FFFFFF"/>
              </w:rPr>
              <w:t>тельным пр</w:t>
            </w:r>
            <w:r w:rsidRPr="00B240E2">
              <w:rPr>
                <w:shd w:val="clear" w:color="auto" w:fill="FFFFFF"/>
              </w:rPr>
              <w:t>о</w:t>
            </w:r>
            <w:r w:rsidRPr="00B240E2">
              <w:rPr>
                <w:shd w:val="clear" w:color="auto" w:fill="FFFFFF"/>
              </w:rPr>
              <w:t>граммам</w:t>
            </w:r>
          </w:p>
        </w:tc>
        <w:tc>
          <w:tcPr>
            <w:tcW w:w="1559" w:type="dxa"/>
          </w:tcPr>
          <w:p w:rsidR="00682E2E" w:rsidRPr="00B240E2" w:rsidRDefault="00682E2E" w:rsidP="00270CC3">
            <w:pPr>
              <w:jc w:val="center"/>
              <w:rPr>
                <w:shd w:val="clear" w:color="auto" w:fill="FFFFFF"/>
              </w:rPr>
            </w:pPr>
            <w:r w:rsidRPr="00B240E2">
              <w:rPr>
                <w:shd w:val="clear" w:color="auto" w:fill="FFFFFF"/>
              </w:rPr>
              <w:t>А/01.6</w:t>
            </w:r>
          </w:p>
          <w:p w:rsidR="00682E2E" w:rsidRPr="00B240E2" w:rsidRDefault="00682E2E" w:rsidP="00270CC3">
            <w:pPr>
              <w:jc w:val="center"/>
            </w:pPr>
            <w:r w:rsidRPr="00B240E2">
              <w:rPr>
                <w:shd w:val="clear" w:color="auto" w:fill="FFFFFF"/>
              </w:rPr>
              <w:t>Организация деятельн</w:t>
            </w:r>
            <w:r w:rsidRPr="00B240E2">
              <w:rPr>
                <w:shd w:val="clear" w:color="auto" w:fill="FFFFFF"/>
              </w:rPr>
              <w:t>о</w:t>
            </w:r>
            <w:r w:rsidRPr="00B240E2">
              <w:rPr>
                <w:shd w:val="clear" w:color="auto" w:fill="FFFFFF"/>
              </w:rPr>
              <w:t xml:space="preserve">сти </w:t>
            </w:r>
            <w:r>
              <w:rPr>
                <w:shd w:val="clear" w:color="auto" w:fill="FFFFFF"/>
              </w:rPr>
              <w:t>об</w:t>
            </w:r>
            <w:r w:rsidRPr="00B240E2">
              <w:rPr>
                <w:shd w:val="clear" w:color="auto" w:fill="FFFFFF"/>
              </w:rPr>
              <w:t>у</w:t>
            </w:r>
            <w:r w:rsidRPr="00B240E2">
              <w:rPr>
                <w:shd w:val="clear" w:color="auto" w:fill="FFFFFF"/>
              </w:rPr>
              <w:t>ча</w:t>
            </w:r>
            <w:r>
              <w:rPr>
                <w:shd w:val="clear" w:color="auto" w:fill="FFFFFF"/>
              </w:rPr>
              <w:t>ю</w:t>
            </w:r>
            <w:r w:rsidRPr="00B240E2">
              <w:rPr>
                <w:shd w:val="clear" w:color="auto" w:fill="FFFFFF"/>
              </w:rPr>
              <w:t>щихся, направле</w:t>
            </w:r>
            <w:r w:rsidRPr="00B240E2">
              <w:rPr>
                <w:shd w:val="clear" w:color="auto" w:fill="FFFFFF"/>
              </w:rPr>
              <w:t>н</w:t>
            </w:r>
            <w:r w:rsidRPr="00B240E2">
              <w:rPr>
                <w:shd w:val="clear" w:color="auto" w:fill="FFFFFF"/>
              </w:rPr>
              <w:t>ной на о</w:t>
            </w:r>
            <w:r w:rsidRPr="00B240E2">
              <w:rPr>
                <w:shd w:val="clear" w:color="auto" w:fill="FFFFFF"/>
              </w:rPr>
              <w:t>с</w:t>
            </w:r>
            <w:r w:rsidRPr="00B240E2">
              <w:rPr>
                <w:shd w:val="clear" w:color="auto" w:fill="FFFFFF"/>
              </w:rPr>
              <w:t>воение д</w:t>
            </w:r>
            <w:r w:rsidRPr="00B240E2">
              <w:rPr>
                <w:shd w:val="clear" w:color="auto" w:fill="FFFFFF"/>
              </w:rPr>
              <w:t>о</w:t>
            </w:r>
            <w:r w:rsidRPr="00B240E2">
              <w:rPr>
                <w:shd w:val="clear" w:color="auto" w:fill="FFFFFF"/>
              </w:rPr>
              <w:t>полнител</w:t>
            </w:r>
            <w:r w:rsidRPr="00B240E2">
              <w:rPr>
                <w:shd w:val="clear" w:color="auto" w:fill="FFFFFF"/>
              </w:rPr>
              <w:t>ь</w:t>
            </w:r>
            <w:r w:rsidRPr="00B240E2">
              <w:rPr>
                <w:shd w:val="clear" w:color="auto" w:fill="FFFFFF"/>
              </w:rPr>
              <w:t>ной общео</w:t>
            </w:r>
            <w:r w:rsidRPr="00B240E2">
              <w:rPr>
                <w:shd w:val="clear" w:color="auto" w:fill="FFFFFF"/>
              </w:rPr>
              <w:t>б</w:t>
            </w:r>
            <w:r w:rsidRPr="00B240E2">
              <w:rPr>
                <w:shd w:val="clear" w:color="auto" w:fill="FFFFFF"/>
              </w:rPr>
              <w:t>разовател</w:t>
            </w:r>
            <w:r w:rsidRPr="00B240E2">
              <w:rPr>
                <w:shd w:val="clear" w:color="auto" w:fill="FFFFFF"/>
              </w:rPr>
              <w:t>ь</w:t>
            </w:r>
            <w:r w:rsidRPr="00B240E2">
              <w:rPr>
                <w:shd w:val="clear" w:color="auto" w:fill="FFFFFF"/>
              </w:rPr>
              <w:t>ной пр</w:t>
            </w:r>
            <w:r w:rsidRPr="00B240E2">
              <w:rPr>
                <w:shd w:val="clear" w:color="auto" w:fill="FFFFFF"/>
              </w:rPr>
              <w:t>о</w:t>
            </w:r>
            <w:r w:rsidRPr="00B240E2">
              <w:rPr>
                <w:shd w:val="clear" w:color="auto" w:fill="FFFFFF"/>
              </w:rPr>
              <w:t xml:space="preserve">граммы </w:t>
            </w:r>
          </w:p>
        </w:tc>
        <w:tc>
          <w:tcPr>
            <w:tcW w:w="3728" w:type="dxa"/>
          </w:tcPr>
          <w:p w:rsidR="00682E2E" w:rsidRPr="00B240E2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- набор на обучение по дополн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тельной общеразвивающей пр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грамме;</w:t>
            </w:r>
          </w:p>
          <w:p w:rsidR="00682E2E" w:rsidRPr="00B240E2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- отбор для обучения по дополн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тельной предпрофессиональной пр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грамме (как правило, работа в сост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ве комиссии);</w:t>
            </w:r>
          </w:p>
          <w:p w:rsidR="00682E2E" w:rsidRPr="00B240E2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- организация, в том числе стимул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рование и мотивация деятельности и общения учащихся на учебных зан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тиях;</w:t>
            </w:r>
          </w:p>
          <w:p w:rsidR="00682E2E" w:rsidRPr="00B240E2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- консультирование учащихся и их родителей (законных представит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лей) по вопросам дальнейшей пр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фессионализации (для преподавания по дополнительным предпрофесси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нальным программам);</w:t>
            </w:r>
          </w:p>
          <w:p w:rsidR="00682E2E" w:rsidRPr="00B240E2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0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текущий контроль, помощь уч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240E2">
              <w:rPr>
                <w:rFonts w:ascii="Times New Roman" w:hAnsi="Times New Roman" w:cs="Times New Roman"/>
                <w:sz w:val="22"/>
                <w:szCs w:val="22"/>
              </w:rPr>
              <w:t>щимся в коррекции деятельности и поведения на занятиях;</w:t>
            </w:r>
          </w:p>
          <w:p w:rsidR="00682E2E" w:rsidRPr="00B240E2" w:rsidRDefault="00682E2E" w:rsidP="00270CC3">
            <w:pPr>
              <w:jc w:val="both"/>
              <w:rPr>
                <w:sz w:val="20"/>
                <w:szCs w:val="20"/>
              </w:rPr>
            </w:pPr>
            <w:r w:rsidRPr="00B240E2">
              <w:t>- разработка мероприятий по м</w:t>
            </w:r>
            <w:r w:rsidRPr="00B240E2">
              <w:t>о</w:t>
            </w:r>
            <w:r w:rsidRPr="00B240E2">
              <w:t>дернизации оснащения учебного помещения (кабинета, лаборат</w:t>
            </w:r>
            <w:r w:rsidRPr="00B240E2">
              <w:t>о</w:t>
            </w:r>
            <w:r w:rsidRPr="00B240E2">
              <w:t>рии, мастерской, студии, спо</w:t>
            </w:r>
            <w:r w:rsidRPr="00B240E2">
              <w:t>р</w:t>
            </w:r>
            <w:r w:rsidRPr="00B240E2">
              <w:t>тивного, танцевального зала), формирование его предметно-пространственной среды, обесп</w:t>
            </w:r>
            <w:r w:rsidRPr="00B240E2">
              <w:t>е</w:t>
            </w:r>
            <w:r w:rsidRPr="00B240E2">
              <w:t>чивающей освоение образов</w:t>
            </w:r>
            <w:r w:rsidRPr="00B240E2">
              <w:t>а</w:t>
            </w:r>
            <w:r w:rsidRPr="00B240E2">
              <w:t>тельной программы.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lastRenderedPageBreak/>
              <w:t>ПК-1, ПК-2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Pr="005D0B3C" w:rsidRDefault="00682E2E" w:rsidP="00270C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2E2E" w:rsidRDefault="00682E2E" w:rsidP="00270CC3">
            <w:pPr>
              <w:jc w:val="center"/>
              <w:rPr>
                <w:shd w:val="clear" w:color="auto" w:fill="FFFFFF"/>
              </w:rPr>
            </w:pPr>
            <w:r w:rsidRPr="009811A6">
              <w:rPr>
                <w:shd w:val="clear" w:color="auto" w:fill="FFFFFF"/>
              </w:rPr>
              <w:t>А/02.6</w:t>
            </w:r>
          </w:p>
          <w:p w:rsidR="00682E2E" w:rsidRPr="00130B46" w:rsidRDefault="00682E2E" w:rsidP="00270CC3">
            <w:pPr>
              <w:jc w:val="center"/>
            </w:pPr>
            <w:r w:rsidRPr="009811A6">
              <w:rPr>
                <w:shd w:val="clear" w:color="auto" w:fill="FFFFFF"/>
              </w:rPr>
              <w:t>Организация досуговой деятельн</w:t>
            </w:r>
            <w:r w:rsidRPr="009811A6">
              <w:rPr>
                <w:shd w:val="clear" w:color="auto" w:fill="FFFFFF"/>
              </w:rPr>
              <w:t>о</w:t>
            </w:r>
            <w:r w:rsidRPr="009811A6">
              <w:rPr>
                <w:shd w:val="clear" w:color="auto" w:fill="FFFFFF"/>
              </w:rPr>
              <w:t xml:space="preserve">сти </w:t>
            </w:r>
            <w:r>
              <w:rPr>
                <w:shd w:val="clear" w:color="auto" w:fill="FFFFFF"/>
              </w:rPr>
              <w:t>об</w:t>
            </w:r>
            <w:r w:rsidRPr="009811A6">
              <w:rPr>
                <w:shd w:val="clear" w:color="auto" w:fill="FFFFFF"/>
              </w:rPr>
              <w:t>у</w:t>
            </w:r>
            <w:r w:rsidRPr="009811A6">
              <w:rPr>
                <w:shd w:val="clear" w:color="auto" w:fill="FFFFFF"/>
              </w:rPr>
              <w:t>ча</w:t>
            </w:r>
            <w:r>
              <w:rPr>
                <w:shd w:val="clear" w:color="auto" w:fill="FFFFFF"/>
              </w:rPr>
              <w:t>ю</w:t>
            </w:r>
            <w:r w:rsidRPr="009811A6">
              <w:rPr>
                <w:shd w:val="clear" w:color="auto" w:fill="FFFFFF"/>
              </w:rPr>
              <w:t>щихся в процессе реализации дополн</w:t>
            </w:r>
            <w:r w:rsidRPr="009811A6">
              <w:rPr>
                <w:shd w:val="clear" w:color="auto" w:fill="FFFFFF"/>
              </w:rPr>
              <w:t>и</w:t>
            </w:r>
            <w:r w:rsidRPr="009811A6">
              <w:rPr>
                <w:shd w:val="clear" w:color="auto" w:fill="FFFFFF"/>
              </w:rPr>
              <w:t>тельной о</w:t>
            </w:r>
            <w:r w:rsidRPr="009811A6">
              <w:rPr>
                <w:shd w:val="clear" w:color="auto" w:fill="FFFFFF"/>
              </w:rPr>
              <w:t>б</w:t>
            </w:r>
            <w:r w:rsidRPr="009811A6">
              <w:rPr>
                <w:shd w:val="clear" w:color="auto" w:fill="FFFFFF"/>
              </w:rPr>
              <w:t>щеобразов</w:t>
            </w:r>
            <w:r w:rsidRPr="009811A6">
              <w:rPr>
                <w:shd w:val="clear" w:color="auto" w:fill="FFFFFF"/>
              </w:rPr>
              <w:t>а</w:t>
            </w:r>
            <w:r w:rsidRPr="009811A6">
              <w:rPr>
                <w:shd w:val="clear" w:color="auto" w:fill="FFFFFF"/>
              </w:rPr>
              <w:t xml:space="preserve">тельной программы </w:t>
            </w:r>
          </w:p>
        </w:tc>
        <w:tc>
          <w:tcPr>
            <w:tcW w:w="3728" w:type="dxa"/>
          </w:tcPr>
          <w:p w:rsidR="00682E2E" w:rsidRPr="002F2E8B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E8B">
              <w:rPr>
                <w:rFonts w:ascii="Times New Roman" w:hAnsi="Times New Roman" w:cs="Times New Roman"/>
                <w:sz w:val="22"/>
                <w:szCs w:val="22"/>
              </w:rPr>
              <w:t>- планирование подготовки досуг</w:t>
            </w:r>
            <w:r w:rsidRPr="002F2E8B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F2E8B">
              <w:rPr>
                <w:rFonts w:ascii="Times New Roman" w:hAnsi="Times New Roman" w:cs="Times New Roman"/>
                <w:sz w:val="22"/>
                <w:szCs w:val="22"/>
              </w:rPr>
              <w:t>вых мероприятий;</w:t>
            </w:r>
          </w:p>
          <w:p w:rsidR="00682E2E" w:rsidRPr="002F2E8B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F2E8B">
              <w:rPr>
                <w:rFonts w:ascii="Times New Roman" w:hAnsi="Times New Roman" w:cs="Times New Roman"/>
                <w:sz w:val="22"/>
                <w:szCs w:val="22"/>
              </w:rPr>
              <w:t>- организация подготовки досуговых мероприятий;</w:t>
            </w:r>
          </w:p>
          <w:p w:rsidR="00682E2E" w:rsidRPr="002F2E8B" w:rsidRDefault="00682E2E" w:rsidP="00270CC3">
            <w:pPr>
              <w:jc w:val="both"/>
            </w:pPr>
            <w:r w:rsidRPr="002F2E8B">
              <w:t>- проведение досуговых мер</w:t>
            </w:r>
            <w:r w:rsidRPr="002F2E8B">
              <w:t>о</w:t>
            </w:r>
            <w:r w:rsidRPr="002F2E8B">
              <w:t>приятий.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t>ПК-1, ПК-2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Pr="005D0B3C" w:rsidRDefault="00682E2E" w:rsidP="00270C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2E2E" w:rsidRDefault="00682E2E" w:rsidP="00270CC3">
            <w:pPr>
              <w:jc w:val="center"/>
              <w:rPr>
                <w:shd w:val="clear" w:color="auto" w:fill="FFFFFF"/>
              </w:rPr>
            </w:pPr>
            <w:r w:rsidRPr="009811A6">
              <w:rPr>
                <w:shd w:val="clear" w:color="auto" w:fill="FFFFFF"/>
              </w:rPr>
              <w:t>А/03.6</w:t>
            </w:r>
          </w:p>
          <w:p w:rsidR="00682E2E" w:rsidRPr="00130B46" w:rsidRDefault="00682E2E" w:rsidP="00270CC3">
            <w:pPr>
              <w:jc w:val="center"/>
            </w:pPr>
            <w:r>
              <w:rPr>
                <w:shd w:val="clear" w:color="auto" w:fill="FFFFFF"/>
              </w:rPr>
              <w:t>О</w:t>
            </w:r>
            <w:r w:rsidRPr="009811A6">
              <w:rPr>
                <w:shd w:val="clear" w:color="auto" w:fill="FFFFFF"/>
              </w:rPr>
              <w:t>беспечение взаимоде</w:t>
            </w:r>
            <w:r w:rsidRPr="009811A6">
              <w:rPr>
                <w:shd w:val="clear" w:color="auto" w:fill="FFFFFF"/>
              </w:rPr>
              <w:t>й</w:t>
            </w:r>
            <w:r w:rsidRPr="009811A6">
              <w:rPr>
                <w:shd w:val="clear" w:color="auto" w:fill="FFFFFF"/>
              </w:rPr>
              <w:t>ствия с р</w:t>
            </w:r>
            <w:r w:rsidRPr="009811A6">
              <w:rPr>
                <w:shd w:val="clear" w:color="auto" w:fill="FFFFFF"/>
              </w:rPr>
              <w:t>о</w:t>
            </w:r>
            <w:r w:rsidRPr="009811A6">
              <w:rPr>
                <w:shd w:val="clear" w:color="auto" w:fill="FFFFFF"/>
              </w:rPr>
              <w:t>дителями (законными представ</w:t>
            </w:r>
            <w:r w:rsidRPr="009811A6">
              <w:rPr>
                <w:shd w:val="clear" w:color="auto" w:fill="FFFFFF"/>
              </w:rPr>
              <w:t>и</w:t>
            </w:r>
            <w:r w:rsidRPr="009811A6">
              <w:rPr>
                <w:shd w:val="clear" w:color="auto" w:fill="FFFFFF"/>
              </w:rPr>
              <w:t xml:space="preserve">телями) </w:t>
            </w:r>
            <w:r>
              <w:rPr>
                <w:shd w:val="clear" w:color="auto" w:fill="FFFFFF"/>
              </w:rPr>
              <w:t>об</w:t>
            </w:r>
            <w:r w:rsidRPr="009811A6">
              <w:rPr>
                <w:shd w:val="clear" w:color="auto" w:fill="FFFFFF"/>
              </w:rPr>
              <w:t>уча</w:t>
            </w:r>
            <w:r>
              <w:rPr>
                <w:shd w:val="clear" w:color="auto" w:fill="FFFFFF"/>
              </w:rPr>
              <w:t>ю</w:t>
            </w:r>
            <w:r w:rsidRPr="009811A6">
              <w:rPr>
                <w:shd w:val="clear" w:color="auto" w:fill="FFFFFF"/>
              </w:rPr>
              <w:t>щи</w:t>
            </w:r>
            <w:r w:rsidRPr="009811A6">
              <w:rPr>
                <w:shd w:val="clear" w:color="auto" w:fill="FFFFFF"/>
              </w:rPr>
              <w:t>х</w:t>
            </w:r>
            <w:r w:rsidRPr="009811A6">
              <w:rPr>
                <w:shd w:val="clear" w:color="auto" w:fill="FFFFFF"/>
              </w:rPr>
              <w:t>ся, осва</w:t>
            </w:r>
            <w:r w:rsidRPr="009811A6">
              <w:rPr>
                <w:shd w:val="clear" w:color="auto" w:fill="FFFFFF"/>
              </w:rPr>
              <w:t>и</w:t>
            </w:r>
            <w:r w:rsidRPr="009811A6">
              <w:rPr>
                <w:shd w:val="clear" w:color="auto" w:fill="FFFFFF"/>
              </w:rPr>
              <w:t>вающих д</w:t>
            </w:r>
            <w:r w:rsidRPr="009811A6">
              <w:rPr>
                <w:shd w:val="clear" w:color="auto" w:fill="FFFFFF"/>
              </w:rPr>
              <w:t>о</w:t>
            </w:r>
            <w:r w:rsidRPr="009811A6">
              <w:rPr>
                <w:shd w:val="clear" w:color="auto" w:fill="FFFFFF"/>
              </w:rPr>
              <w:t>полнител</w:t>
            </w:r>
            <w:r w:rsidRPr="009811A6">
              <w:rPr>
                <w:shd w:val="clear" w:color="auto" w:fill="FFFFFF"/>
              </w:rPr>
              <w:t>ь</w:t>
            </w:r>
            <w:r w:rsidRPr="009811A6">
              <w:rPr>
                <w:shd w:val="clear" w:color="auto" w:fill="FFFFFF"/>
              </w:rPr>
              <w:t>ную общ</w:t>
            </w:r>
            <w:r w:rsidRPr="009811A6">
              <w:rPr>
                <w:shd w:val="clear" w:color="auto" w:fill="FFFFFF"/>
              </w:rPr>
              <w:t>е</w:t>
            </w:r>
            <w:r w:rsidRPr="009811A6">
              <w:rPr>
                <w:shd w:val="clear" w:color="auto" w:fill="FFFFFF"/>
              </w:rPr>
              <w:t>образов</w:t>
            </w:r>
            <w:r w:rsidRPr="009811A6">
              <w:rPr>
                <w:shd w:val="clear" w:color="auto" w:fill="FFFFFF"/>
              </w:rPr>
              <w:t>а</w:t>
            </w:r>
            <w:r w:rsidRPr="009811A6">
              <w:rPr>
                <w:shd w:val="clear" w:color="auto" w:fill="FFFFFF"/>
              </w:rPr>
              <w:t>тельную программу, при решении задач обуч</w:t>
            </w:r>
            <w:r w:rsidRPr="009811A6">
              <w:rPr>
                <w:shd w:val="clear" w:color="auto" w:fill="FFFFFF"/>
              </w:rPr>
              <w:t>е</w:t>
            </w:r>
            <w:r w:rsidRPr="009811A6">
              <w:rPr>
                <w:shd w:val="clear" w:color="auto" w:fill="FFFFFF"/>
              </w:rPr>
              <w:t>ния и восп</w:t>
            </w:r>
            <w:r w:rsidRPr="009811A6">
              <w:rPr>
                <w:shd w:val="clear" w:color="auto" w:fill="FFFFFF"/>
              </w:rPr>
              <w:t>и</w:t>
            </w:r>
            <w:r w:rsidRPr="009811A6">
              <w:rPr>
                <w:shd w:val="clear" w:color="auto" w:fill="FFFFFF"/>
              </w:rPr>
              <w:t>тания</w:t>
            </w:r>
          </w:p>
        </w:tc>
        <w:tc>
          <w:tcPr>
            <w:tcW w:w="3728" w:type="dxa"/>
          </w:tcPr>
          <w:p w:rsidR="00682E2E" w:rsidRPr="00190723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- планирование взаимодействия с родителями (законными представ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телями) учащихся;</w:t>
            </w:r>
          </w:p>
          <w:p w:rsidR="00682E2E" w:rsidRPr="00190723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- проведение родительских собр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ний, индивидуальных и групповых встреч (консультаций) с родителями (законными представителями) уч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щихся;</w:t>
            </w:r>
          </w:p>
          <w:p w:rsidR="00682E2E" w:rsidRPr="00190723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- организация совместной деятел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ности детей и взрослых при пров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дении занятий и досуговых мер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приятий;</w:t>
            </w:r>
          </w:p>
          <w:p w:rsidR="00682E2E" w:rsidRPr="00190723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- обеспечение в рамках своих по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номочий соблюдения прав ребенка и выполнения взрослыми установле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90723">
              <w:rPr>
                <w:rFonts w:ascii="Times New Roman" w:hAnsi="Times New Roman" w:cs="Times New Roman"/>
                <w:sz w:val="22"/>
                <w:szCs w:val="22"/>
              </w:rPr>
              <w:t>ных обязанностей.</w:t>
            </w:r>
          </w:p>
          <w:p w:rsidR="00682E2E" w:rsidRPr="00130B46" w:rsidRDefault="00682E2E" w:rsidP="00270CC3">
            <w:pPr>
              <w:jc w:val="both"/>
              <w:rPr>
                <w:sz w:val="20"/>
                <w:szCs w:val="20"/>
              </w:rPr>
            </w:pP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t>ПК-1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Pr="005D0B3C" w:rsidRDefault="00682E2E" w:rsidP="00270C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2E2E" w:rsidRDefault="00682E2E" w:rsidP="00270CC3">
            <w:pPr>
              <w:jc w:val="center"/>
              <w:rPr>
                <w:shd w:val="clear" w:color="auto" w:fill="FFFFFF"/>
              </w:rPr>
            </w:pPr>
            <w:r w:rsidRPr="009811A6">
              <w:rPr>
                <w:shd w:val="clear" w:color="auto" w:fill="FFFFFF"/>
              </w:rPr>
              <w:t>А/04.6</w:t>
            </w:r>
          </w:p>
          <w:p w:rsidR="00682E2E" w:rsidRPr="00130B46" w:rsidRDefault="00682E2E" w:rsidP="00270CC3">
            <w:pPr>
              <w:jc w:val="center"/>
            </w:pPr>
            <w:r w:rsidRPr="009811A6">
              <w:rPr>
                <w:shd w:val="clear" w:color="auto" w:fill="FFFFFF"/>
              </w:rPr>
              <w:t>Педагогич</w:t>
            </w:r>
            <w:r w:rsidRPr="009811A6">
              <w:rPr>
                <w:shd w:val="clear" w:color="auto" w:fill="FFFFFF"/>
              </w:rPr>
              <w:t>е</w:t>
            </w:r>
            <w:r w:rsidRPr="009811A6">
              <w:rPr>
                <w:shd w:val="clear" w:color="auto" w:fill="FFFFFF"/>
              </w:rPr>
              <w:t>ский ко</w:t>
            </w:r>
            <w:r w:rsidRPr="009811A6">
              <w:rPr>
                <w:shd w:val="clear" w:color="auto" w:fill="FFFFFF"/>
              </w:rPr>
              <w:t>н</w:t>
            </w:r>
            <w:r w:rsidRPr="009811A6">
              <w:rPr>
                <w:shd w:val="clear" w:color="auto" w:fill="FFFFFF"/>
              </w:rPr>
              <w:t>троль и оценка о</w:t>
            </w:r>
            <w:r w:rsidRPr="009811A6">
              <w:rPr>
                <w:shd w:val="clear" w:color="auto" w:fill="FFFFFF"/>
              </w:rPr>
              <w:t>с</w:t>
            </w:r>
            <w:r w:rsidRPr="009811A6">
              <w:rPr>
                <w:shd w:val="clear" w:color="auto" w:fill="FFFFFF"/>
              </w:rPr>
              <w:t>воения д</w:t>
            </w:r>
            <w:r w:rsidRPr="009811A6">
              <w:rPr>
                <w:shd w:val="clear" w:color="auto" w:fill="FFFFFF"/>
              </w:rPr>
              <w:t>о</w:t>
            </w:r>
            <w:r w:rsidRPr="009811A6">
              <w:rPr>
                <w:shd w:val="clear" w:color="auto" w:fill="FFFFFF"/>
              </w:rPr>
              <w:t>полнител</w:t>
            </w:r>
            <w:r w:rsidRPr="009811A6">
              <w:rPr>
                <w:shd w:val="clear" w:color="auto" w:fill="FFFFFF"/>
              </w:rPr>
              <w:t>ь</w:t>
            </w:r>
            <w:r w:rsidRPr="009811A6">
              <w:rPr>
                <w:shd w:val="clear" w:color="auto" w:fill="FFFFFF"/>
              </w:rPr>
              <w:lastRenderedPageBreak/>
              <w:t>ной общео</w:t>
            </w:r>
            <w:r w:rsidRPr="009811A6">
              <w:rPr>
                <w:shd w:val="clear" w:color="auto" w:fill="FFFFFF"/>
              </w:rPr>
              <w:t>б</w:t>
            </w:r>
            <w:r w:rsidRPr="009811A6">
              <w:rPr>
                <w:shd w:val="clear" w:color="auto" w:fill="FFFFFF"/>
              </w:rPr>
              <w:t>разовател</w:t>
            </w:r>
            <w:r w:rsidRPr="009811A6">
              <w:rPr>
                <w:shd w:val="clear" w:color="auto" w:fill="FFFFFF"/>
              </w:rPr>
              <w:t>ь</w:t>
            </w:r>
            <w:r w:rsidRPr="009811A6">
              <w:rPr>
                <w:shd w:val="clear" w:color="auto" w:fill="FFFFFF"/>
              </w:rPr>
              <w:t>ной пр</w:t>
            </w:r>
            <w:r w:rsidRPr="009811A6">
              <w:rPr>
                <w:shd w:val="clear" w:color="auto" w:fill="FFFFFF"/>
              </w:rPr>
              <w:t>о</w:t>
            </w:r>
            <w:r w:rsidRPr="009811A6">
              <w:rPr>
                <w:shd w:val="clear" w:color="auto" w:fill="FFFFFF"/>
              </w:rPr>
              <w:t>граммы</w:t>
            </w:r>
          </w:p>
        </w:tc>
        <w:tc>
          <w:tcPr>
            <w:tcW w:w="3728" w:type="dxa"/>
          </w:tcPr>
          <w:p w:rsidR="00682E2E" w:rsidRPr="0049083D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08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контроль и оценка освоения допо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нительных общеобразовательных программ, в том числе в рамках у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тановленных форм аттестации (при их наличии);</w:t>
            </w:r>
          </w:p>
          <w:p w:rsidR="00682E2E" w:rsidRPr="0049083D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-к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онтроль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 xml:space="preserve"> и оценка освоения допо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нительных предпрофессиональных программ при проведении промеж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точной и итоговой аттестации уч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щихся (для преподавания по пр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граммам в области искусств);</w:t>
            </w:r>
          </w:p>
          <w:p w:rsidR="00682E2E" w:rsidRPr="0049083D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- анализ и интерпретация результ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тов педагогического контроля и оценки;</w:t>
            </w:r>
          </w:p>
          <w:p w:rsidR="00682E2E" w:rsidRPr="0049083D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- фиксация и оценка динамики по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готовленности и мотивации учащи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ся в процессе освоения дополн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тельной общеобразовательной пр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9083D">
              <w:rPr>
                <w:rFonts w:ascii="Times New Roman" w:hAnsi="Times New Roman" w:cs="Times New Roman"/>
                <w:sz w:val="22"/>
                <w:szCs w:val="22"/>
              </w:rPr>
              <w:t>граммы.</w:t>
            </w:r>
          </w:p>
          <w:p w:rsidR="00682E2E" w:rsidRPr="00130B46" w:rsidRDefault="00682E2E" w:rsidP="00270CC3">
            <w:pPr>
              <w:jc w:val="both"/>
              <w:rPr>
                <w:sz w:val="20"/>
                <w:szCs w:val="20"/>
              </w:rPr>
            </w:pP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lastRenderedPageBreak/>
              <w:t>ПК-1, ПК-2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Pr="005D0B3C" w:rsidRDefault="00682E2E" w:rsidP="00270C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2E2E" w:rsidRDefault="00682E2E" w:rsidP="00270CC3">
            <w:pPr>
              <w:jc w:val="center"/>
              <w:rPr>
                <w:shd w:val="clear" w:color="auto" w:fill="FFFFFF"/>
              </w:rPr>
            </w:pPr>
            <w:r w:rsidRPr="004A6C60">
              <w:rPr>
                <w:shd w:val="clear" w:color="auto" w:fill="FFFFFF"/>
              </w:rPr>
              <w:t>А/05.6</w:t>
            </w:r>
          </w:p>
          <w:p w:rsidR="00682E2E" w:rsidRPr="00130B46" w:rsidRDefault="00682E2E" w:rsidP="00270CC3">
            <w:pPr>
              <w:jc w:val="center"/>
            </w:pPr>
            <w:r w:rsidRPr="004A6C60">
              <w:rPr>
                <w:shd w:val="clear" w:color="auto" w:fill="FFFFFF"/>
              </w:rPr>
              <w:t>Разработка программно-методич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ского обе</w:t>
            </w:r>
            <w:r w:rsidRPr="004A6C60">
              <w:rPr>
                <w:shd w:val="clear" w:color="auto" w:fill="FFFFFF"/>
              </w:rPr>
              <w:t>с</w:t>
            </w:r>
            <w:r w:rsidRPr="004A6C60">
              <w:rPr>
                <w:shd w:val="clear" w:color="auto" w:fill="FFFFFF"/>
              </w:rPr>
              <w:t>печения ре</w:t>
            </w:r>
            <w:r w:rsidRPr="004A6C60">
              <w:rPr>
                <w:shd w:val="clear" w:color="auto" w:fill="FFFFFF"/>
              </w:rPr>
              <w:t>а</w:t>
            </w:r>
            <w:r w:rsidRPr="004A6C60">
              <w:rPr>
                <w:shd w:val="clear" w:color="auto" w:fill="FFFFFF"/>
              </w:rPr>
              <w:t>лизации д</w:t>
            </w:r>
            <w:r w:rsidRPr="004A6C60">
              <w:rPr>
                <w:shd w:val="clear" w:color="auto" w:fill="FFFFFF"/>
              </w:rPr>
              <w:t>о</w:t>
            </w:r>
            <w:r w:rsidRPr="004A6C60">
              <w:rPr>
                <w:shd w:val="clear" w:color="auto" w:fill="FFFFFF"/>
              </w:rPr>
              <w:t>полнител</w:t>
            </w:r>
            <w:r w:rsidRPr="004A6C60">
              <w:rPr>
                <w:shd w:val="clear" w:color="auto" w:fill="FFFFFF"/>
              </w:rPr>
              <w:t>ь</w:t>
            </w:r>
            <w:r w:rsidRPr="004A6C60">
              <w:rPr>
                <w:shd w:val="clear" w:color="auto" w:fill="FFFFFF"/>
              </w:rPr>
              <w:t>ной общео</w:t>
            </w:r>
            <w:r w:rsidRPr="004A6C60">
              <w:rPr>
                <w:shd w:val="clear" w:color="auto" w:fill="FFFFFF"/>
              </w:rPr>
              <w:t>б</w:t>
            </w:r>
            <w:r w:rsidRPr="004A6C60">
              <w:rPr>
                <w:shd w:val="clear" w:color="auto" w:fill="FFFFFF"/>
              </w:rPr>
              <w:t>разовател</w:t>
            </w:r>
            <w:r w:rsidRPr="004A6C60">
              <w:rPr>
                <w:shd w:val="clear" w:color="auto" w:fill="FFFFFF"/>
              </w:rPr>
              <w:t>ь</w:t>
            </w:r>
            <w:r w:rsidRPr="004A6C60">
              <w:rPr>
                <w:shd w:val="clear" w:color="auto" w:fill="FFFFFF"/>
              </w:rPr>
              <w:t>ной пр</w:t>
            </w:r>
            <w:r w:rsidRPr="004A6C60">
              <w:rPr>
                <w:shd w:val="clear" w:color="auto" w:fill="FFFFFF"/>
              </w:rPr>
              <w:t>о</w:t>
            </w:r>
            <w:r w:rsidRPr="004A6C60">
              <w:rPr>
                <w:shd w:val="clear" w:color="auto" w:fill="FFFFFF"/>
              </w:rPr>
              <w:t>граммы</w:t>
            </w:r>
          </w:p>
        </w:tc>
        <w:tc>
          <w:tcPr>
            <w:tcW w:w="3728" w:type="dxa"/>
          </w:tcPr>
          <w:p w:rsidR="00682E2E" w:rsidRPr="008161CC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- разработка дополнительных общ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образовательных программ (пр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грамм учебных курсов, дисциплин (модулей)) и учебно-методических материалов для их реализации;</w:t>
            </w:r>
          </w:p>
          <w:p w:rsidR="00682E2E" w:rsidRPr="008161CC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- определение педагогических целей и задач, планирование занятий и (или) циклов занятий, направленных на освоение избранного вида де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тельности (области дополнительного образования);</w:t>
            </w:r>
          </w:p>
          <w:p w:rsidR="00682E2E" w:rsidRPr="008161CC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- определение педагогических целей и задач, планирование досуговой деятельности, разработка планов (сценариев) досуговых мероприятий;</w:t>
            </w:r>
          </w:p>
          <w:p w:rsidR="00682E2E" w:rsidRPr="008161CC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- разработка системы оценки дост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жения планируемых результатов о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воения дополнительных общеобр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161CC">
              <w:rPr>
                <w:rFonts w:ascii="Times New Roman" w:hAnsi="Times New Roman" w:cs="Times New Roman"/>
                <w:sz w:val="22"/>
                <w:szCs w:val="22"/>
              </w:rPr>
              <w:t>зовательных программ;</w:t>
            </w:r>
          </w:p>
          <w:p w:rsidR="00682E2E" w:rsidRPr="00130B46" w:rsidRDefault="00682E2E" w:rsidP="00270CC3">
            <w:pPr>
              <w:jc w:val="both"/>
              <w:rPr>
                <w:sz w:val="20"/>
                <w:szCs w:val="20"/>
              </w:rPr>
            </w:pPr>
            <w:r w:rsidRPr="008161CC">
              <w:t>- ведение документации, обесп</w:t>
            </w:r>
            <w:r w:rsidRPr="008161CC">
              <w:t>е</w:t>
            </w:r>
            <w:r w:rsidRPr="008161CC">
              <w:t>чивающей реализацию дополн</w:t>
            </w:r>
            <w:r w:rsidRPr="008161CC">
              <w:t>и</w:t>
            </w:r>
            <w:r w:rsidRPr="008161CC">
              <w:t>тельной общеобразовательной программы (программы учебного курса, дисциплины (модуля)).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t>ПК-1, ПК-2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Default="00682E2E" w:rsidP="00270C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В</w:t>
            </w:r>
          </w:p>
          <w:p w:rsidR="00682E2E" w:rsidRPr="005D0B3C" w:rsidRDefault="00682E2E" w:rsidP="00270CC3">
            <w:pPr>
              <w:jc w:val="both"/>
              <w:rPr>
                <w:b/>
                <w:bCs/>
              </w:rPr>
            </w:pPr>
            <w:r w:rsidRPr="00C45598">
              <w:rPr>
                <w:shd w:val="clear" w:color="auto" w:fill="FFFFFF"/>
              </w:rPr>
              <w:t>Организац</w:t>
            </w:r>
            <w:r w:rsidRPr="00C45598">
              <w:rPr>
                <w:shd w:val="clear" w:color="auto" w:fill="FFFFFF"/>
              </w:rPr>
              <w:t>и</w:t>
            </w:r>
            <w:r w:rsidRPr="00C45598">
              <w:rPr>
                <w:shd w:val="clear" w:color="auto" w:fill="FFFFFF"/>
              </w:rPr>
              <w:t>онно-методическое обеспечение реализации дополнител</w:t>
            </w:r>
            <w:r w:rsidRPr="00C45598">
              <w:rPr>
                <w:shd w:val="clear" w:color="auto" w:fill="FFFFFF"/>
              </w:rPr>
              <w:t>ь</w:t>
            </w:r>
            <w:r w:rsidRPr="00C45598">
              <w:rPr>
                <w:shd w:val="clear" w:color="auto" w:fill="FFFFFF"/>
              </w:rPr>
              <w:t>ных общео</w:t>
            </w:r>
            <w:r w:rsidRPr="00C45598">
              <w:rPr>
                <w:shd w:val="clear" w:color="auto" w:fill="FFFFFF"/>
              </w:rPr>
              <w:t>б</w:t>
            </w:r>
            <w:r w:rsidRPr="00C45598">
              <w:rPr>
                <w:shd w:val="clear" w:color="auto" w:fill="FFFFFF"/>
              </w:rPr>
              <w:t>разовател</w:t>
            </w:r>
            <w:r w:rsidRPr="00C45598">
              <w:rPr>
                <w:shd w:val="clear" w:color="auto" w:fill="FFFFFF"/>
              </w:rPr>
              <w:t>ь</w:t>
            </w:r>
            <w:r w:rsidRPr="00C45598">
              <w:rPr>
                <w:shd w:val="clear" w:color="auto" w:fill="FFFFFF"/>
              </w:rPr>
              <w:t>ных программ</w:t>
            </w:r>
          </w:p>
        </w:tc>
        <w:tc>
          <w:tcPr>
            <w:tcW w:w="1559" w:type="dxa"/>
          </w:tcPr>
          <w:p w:rsidR="00682E2E" w:rsidRDefault="00682E2E" w:rsidP="00270CC3">
            <w:pPr>
              <w:jc w:val="center"/>
              <w:rPr>
                <w:shd w:val="clear" w:color="auto" w:fill="FFFFFF"/>
              </w:rPr>
            </w:pPr>
            <w:r w:rsidRPr="004A6C60">
              <w:rPr>
                <w:shd w:val="clear" w:color="auto" w:fill="FFFFFF"/>
              </w:rPr>
              <w:t>В/01.6</w:t>
            </w:r>
          </w:p>
          <w:p w:rsidR="00682E2E" w:rsidRPr="00130B46" w:rsidRDefault="00682E2E" w:rsidP="00270CC3">
            <w:pPr>
              <w:jc w:val="center"/>
            </w:pPr>
            <w:r w:rsidRPr="004A6C60">
              <w:rPr>
                <w:shd w:val="clear" w:color="auto" w:fill="FFFFFF"/>
              </w:rPr>
              <w:t>Организация и провед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ние иссл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дований рынка услуг дополн</w:t>
            </w:r>
            <w:r w:rsidRPr="004A6C60">
              <w:rPr>
                <w:shd w:val="clear" w:color="auto" w:fill="FFFFFF"/>
              </w:rPr>
              <w:t>и</w:t>
            </w:r>
            <w:r w:rsidRPr="004A6C60">
              <w:rPr>
                <w:shd w:val="clear" w:color="auto" w:fill="FFFFFF"/>
              </w:rPr>
              <w:t>тельного о</w:t>
            </w:r>
            <w:r w:rsidRPr="004A6C60">
              <w:rPr>
                <w:shd w:val="clear" w:color="auto" w:fill="FFFFFF"/>
              </w:rPr>
              <w:t>б</w:t>
            </w:r>
            <w:r w:rsidRPr="004A6C60">
              <w:rPr>
                <w:shd w:val="clear" w:color="auto" w:fill="FFFFFF"/>
              </w:rPr>
              <w:t>разования детей и взрослых</w:t>
            </w:r>
          </w:p>
        </w:tc>
        <w:tc>
          <w:tcPr>
            <w:tcW w:w="3728" w:type="dxa"/>
          </w:tcPr>
          <w:p w:rsidR="00682E2E" w:rsidRPr="00E50F5C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C">
              <w:rPr>
                <w:rFonts w:ascii="Times New Roman" w:hAnsi="Times New Roman" w:cs="Times New Roman"/>
                <w:sz w:val="22"/>
                <w:szCs w:val="22"/>
              </w:rPr>
              <w:t>- организация разработки и(или)разработка программ и инс</w:t>
            </w:r>
            <w:r w:rsidRPr="00E50F5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0F5C">
              <w:rPr>
                <w:rFonts w:ascii="Times New Roman" w:hAnsi="Times New Roman" w:cs="Times New Roman"/>
                <w:sz w:val="22"/>
                <w:szCs w:val="22"/>
              </w:rPr>
              <w:t>рументария изучения рынка услуг дополнительного образования детей и взрослых;</w:t>
            </w:r>
          </w:p>
          <w:p w:rsidR="00682E2E" w:rsidRPr="00E50F5C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0F5C">
              <w:rPr>
                <w:rFonts w:ascii="Times New Roman" w:hAnsi="Times New Roman" w:cs="Times New Roman"/>
                <w:sz w:val="22"/>
                <w:szCs w:val="22"/>
              </w:rPr>
              <w:t>- организация и(или)проведение изучения рынка услуг дополнител</w:t>
            </w:r>
            <w:r w:rsidRPr="00E50F5C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0F5C">
              <w:rPr>
                <w:rFonts w:ascii="Times New Roman" w:hAnsi="Times New Roman" w:cs="Times New Roman"/>
                <w:sz w:val="22"/>
                <w:szCs w:val="22"/>
              </w:rPr>
              <w:t>ного образования детей и взрослых;</w:t>
            </w:r>
          </w:p>
          <w:p w:rsidR="00682E2E" w:rsidRPr="00130B46" w:rsidRDefault="00682E2E" w:rsidP="00270CC3">
            <w:pPr>
              <w:jc w:val="both"/>
              <w:rPr>
                <w:sz w:val="20"/>
                <w:szCs w:val="20"/>
              </w:rPr>
            </w:pPr>
            <w:r w:rsidRPr="00E50F5C">
              <w:t>- формирование предложений по определению перечня, содерж</w:t>
            </w:r>
            <w:r w:rsidRPr="00E50F5C">
              <w:t>а</w:t>
            </w:r>
            <w:r w:rsidRPr="00E50F5C">
              <w:t>ния программ дополнительного образования детей и взрослых, условий их реализации, продв</w:t>
            </w:r>
            <w:r w:rsidRPr="00E50F5C">
              <w:t>и</w:t>
            </w:r>
            <w:r w:rsidRPr="00E50F5C">
              <w:t>жению услуг дополнительного образования, организации на о</w:t>
            </w:r>
            <w:r w:rsidRPr="00E50F5C">
              <w:t>с</w:t>
            </w:r>
            <w:r w:rsidRPr="00E50F5C">
              <w:t>нове изучения рынка услуг д</w:t>
            </w:r>
            <w:r w:rsidRPr="00E50F5C">
              <w:t>о</w:t>
            </w:r>
            <w:r w:rsidRPr="00E50F5C">
              <w:t>полнительного образования детей и взрослых.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t xml:space="preserve">ПК-1, </w:t>
            </w:r>
            <w:r>
              <w:lastRenderedPageBreak/>
              <w:t>ПК-2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Default="00682E2E" w:rsidP="00270C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2E2E" w:rsidRDefault="00682E2E" w:rsidP="00270CC3">
            <w:pPr>
              <w:jc w:val="center"/>
              <w:rPr>
                <w:shd w:val="clear" w:color="auto" w:fill="FFFFFF"/>
              </w:rPr>
            </w:pPr>
            <w:r w:rsidRPr="004A6C60">
              <w:rPr>
                <w:shd w:val="clear" w:color="auto" w:fill="FFFFFF"/>
              </w:rPr>
              <w:t>В/02.6</w:t>
            </w:r>
          </w:p>
          <w:p w:rsidR="00682E2E" w:rsidRPr="00130B46" w:rsidRDefault="00682E2E" w:rsidP="00270CC3">
            <w:pPr>
              <w:jc w:val="center"/>
            </w:pPr>
            <w:r w:rsidRPr="004A6C60">
              <w:rPr>
                <w:shd w:val="clear" w:color="auto" w:fill="FFFFFF"/>
              </w:rPr>
              <w:lastRenderedPageBreak/>
              <w:t>Организац</w:t>
            </w:r>
            <w:r w:rsidRPr="004A6C60">
              <w:rPr>
                <w:shd w:val="clear" w:color="auto" w:fill="FFFFFF"/>
              </w:rPr>
              <w:t>и</w:t>
            </w:r>
            <w:r w:rsidRPr="004A6C60">
              <w:rPr>
                <w:shd w:val="clear" w:color="auto" w:fill="FFFFFF"/>
              </w:rPr>
              <w:t>онно-педагогич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ское сопр</w:t>
            </w:r>
            <w:r w:rsidRPr="004A6C60">
              <w:rPr>
                <w:shd w:val="clear" w:color="auto" w:fill="FFFFFF"/>
              </w:rPr>
              <w:t>о</w:t>
            </w:r>
            <w:r w:rsidRPr="004A6C60">
              <w:rPr>
                <w:shd w:val="clear" w:color="auto" w:fill="FFFFFF"/>
              </w:rPr>
              <w:t>вождение методич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ской де</w:t>
            </w:r>
            <w:r w:rsidRPr="004A6C60">
              <w:rPr>
                <w:shd w:val="clear" w:color="auto" w:fill="FFFFFF"/>
              </w:rPr>
              <w:t>я</w:t>
            </w:r>
            <w:r w:rsidRPr="004A6C60">
              <w:rPr>
                <w:shd w:val="clear" w:color="auto" w:fill="FFFFFF"/>
              </w:rPr>
              <w:t>тельности педагогов дополн</w:t>
            </w:r>
            <w:r w:rsidRPr="004A6C60">
              <w:rPr>
                <w:shd w:val="clear" w:color="auto" w:fill="FFFFFF"/>
              </w:rPr>
              <w:t>и</w:t>
            </w:r>
            <w:r w:rsidRPr="004A6C60">
              <w:rPr>
                <w:shd w:val="clear" w:color="auto" w:fill="FFFFFF"/>
              </w:rPr>
              <w:t>тельного о</w:t>
            </w:r>
            <w:r w:rsidRPr="004A6C60">
              <w:rPr>
                <w:shd w:val="clear" w:color="auto" w:fill="FFFFFF"/>
              </w:rPr>
              <w:t>б</w:t>
            </w:r>
            <w:r w:rsidRPr="004A6C60">
              <w:rPr>
                <w:shd w:val="clear" w:color="auto" w:fill="FFFFFF"/>
              </w:rPr>
              <w:t xml:space="preserve">разования </w:t>
            </w:r>
          </w:p>
        </w:tc>
        <w:tc>
          <w:tcPr>
            <w:tcW w:w="3728" w:type="dxa"/>
          </w:tcPr>
          <w:p w:rsidR="00682E2E" w:rsidRPr="001829E7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9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проведение групповых и индив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дуальных консультаций для педаг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гов дополнительного образования по разработке программ, оценочных средств, циклов занятий, досуговых мероприятий и других методических материалов;</w:t>
            </w:r>
          </w:p>
          <w:p w:rsidR="00682E2E" w:rsidRPr="001829E7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- контроль и оценка качества пр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граммно-методической документ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ции;</w:t>
            </w:r>
          </w:p>
          <w:p w:rsidR="00682E2E" w:rsidRPr="001829E7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- организация экспертизы (реценз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рования) и подготовки к утвержд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нию программно-методической д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кументации;</w:t>
            </w:r>
          </w:p>
          <w:p w:rsidR="00682E2E" w:rsidRPr="00130B46" w:rsidRDefault="00682E2E" w:rsidP="00270CC3">
            <w:pPr>
              <w:jc w:val="both"/>
              <w:rPr>
                <w:sz w:val="20"/>
                <w:szCs w:val="20"/>
              </w:rPr>
            </w:pPr>
            <w:r w:rsidRPr="001829E7">
              <w:t>- организация под руководством уполномоченного руководителя образовательной организации м</w:t>
            </w:r>
            <w:r w:rsidRPr="001829E7">
              <w:t>е</w:t>
            </w:r>
            <w:r w:rsidRPr="001829E7">
              <w:t>тодической работы, в том числе деятельности методических об</w:t>
            </w:r>
            <w:r w:rsidRPr="001829E7">
              <w:t>ъ</w:t>
            </w:r>
            <w:r w:rsidRPr="001829E7">
              <w:t>единений (кафедр) или иных ан</w:t>
            </w:r>
            <w:r w:rsidRPr="001829E7">
              <w:t>а</w:t>
            </w:r>
            <w:r w:rsidRPr="001829E7">
              <w:t>логичных структур, обмена и распространения позитивного опыта профессиональной де</w:t>
            </w:r>
            <w:r w:rsidRPr="001829E7">
              <w:t>я</w:t>
            </w:r>
            <w:r w:rsidRPr="001829E7">
              <w:t>тельности педагогов дополн</w:t>
            </w:r>
            <w:r w:rsidRPr="001829E7">
              <w:t>и</w:t>
            </w:r>
            <w:r w:rsidRPr="001829E7">
              <w:t>тельного образования.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lastRenderedPageBreak/>
              <w:t>ПК-1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Default="00682E2E" w:rsidP="00270C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2E2E" w:rsidRPr="00130B46" w:rsidRDefault="00682E2E" w:rsidP="00270CC3">
            <w:pPr>
              <w:jc w:val="center"/>
            </w:pPr>
            <w:r w:rsidRPr="004A6C60">
              <w:rPr>
                <w:shd w:val="clear" w:color="auto" w:fill="FFFFFF"/>
              </w:rPr>
              <w:t>В/03.6Мониторинг и оценка кач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ства реал</w:t>
            </w:r>
            <w:r w:rsidRPr="004A6C60">
              <w:rPr>
                <w:shd w:val="clear" w:color="auto" w:fill="FFFFFF"/>
              </w:rPr>
              <w:t>и</w:t>
            </w:r>
            <w:r w:rsidRPr="004A6C60">
              <w:rPr>
                <w:shd w:val="clear" w:color="auto" w:fill="FFFFFF"/>
              </w:rPr>
              <w:t>зации пед</w:t>
            </w:r>
            <w:r w:rsidRPr="004A6C60">
              <w:rPr>
                <w:shd w:val="clear" w:color="auto" w:fill="FFFFFF"/>
              </w:rPr>
              <w:t>а</w:t>
            </w:r>
            <w:r w:rsidRPr="004A6C60">
              <w:rPr>
                <w:shd w:val="clear" w:color="auto" w:fill="FFFFFF"/>
              </w:rPr>
              <w:t>гогами д</w:t>
            </w:r>
            <w:r w:rsidRPr="004A6C60">
              <w:rPr>
                <w:shd w:val="clear" w:color="auto" w:fill="FFFFFF"/>
              </w:rPr>
              <w:t>о</w:t>
            </w:r>
            <w:r w:rsidRPr="004A6C60">
              <w:rPr>
                <w:shd w:val="clear" w:color="auto" w:fill="FFFFFF"/>
              </w:rPr>
              <w:t>полнител</w:t>
            </w:r>
            <w:r w:rsidRPr="004A6C60">
              <w:rPr>
                <w:shd w:val="clear" w:color="auto" w:fill="FFFFFF"/>
              </w:rPr>
              <w:t>ь</w:t>
            </w:r>
            <w:r w:rsidRPr="004A6C60">
              <w:rPr>
                <w:shd w:val="clear" w:color="auto" w:fill="FFFFFF"/>
              </w:rPr>
              <w:t>ных общ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образов</w:t>
            </w:r>
            <w:r w:rsidRPr="004A6C60">
              <w:rPr>
                <w:shd w:val="clear" w:color="auto" w:fill="FFFFFF"/>
              </w:rPr>
              <w:t>а</w:t>
            </w:r>
            <w:r w:rsidRPr="004A6C60">
              <w:rPr>
                <w:shd w:val="clear" w:color="auto" w:fill="FFFFFF"/>
              </w:rPr>
              <w:t xml:space="preserve">тельных программ </w:t>
            </w:r>
          </w:p>
        </w:tc>
        <w:tc>
          <w:tcPr>
            <w:tcW w:w="3728" w:type="dxa"/>
          </w:tcPr>
          <w:p w:rsidR="00682E2E" w:rsidRPr="001829E7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- посещение и анализ занятий и д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суговых мероприятий, проводимых педагогами;</w:t>
            </w:r>
          </w:p>
          <w:p w:rsidR="00682E2E" w:rsidRPr="001829E7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- разработка рекомендаций по с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вершенствованию качества образ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829E7">
              <w:rPr>
                <w:rFonts w:ascii="Times New Roman" w:hAnsi="Times New Roman" w:cs="Times New Roman"/>
                <w:sz w:val="22"/>
                <w:szCs w:val="22"/>
              </w:rPr>
              <w:t>вательного процесса;</w:t>
            </w:r>
          </w:p>
          <w:p w:rsidR="00682E2E" w:rsidRPr="00130B46" w:rsidRDefault="00682E2E" w:rsidP="00270CC3">
            <w:pPr>
              <w:jc w:val="both"/>
              <w:rPr>
                <w:sz w:val="20"/>
                <w:szCs w:val="20"/>
              </w:rPr>
            </w:pPr>
            <w:r w:rsidRPr="001829E7">
              <w:t>- организация под руководством уполномоченного руководителя образовательной организации п</w:t>
            </w:r>
            <w:r w:rsidRPr="001829E7">
              <w:t>о</w:t>
            </w:r>
            <w:r w:rsidRPr="001829E7">
              <w:t>вышения квалификации и пер</w:t>
            </w:r>
            <w:r w:rsidRPr="001829E7">
              <w:t>е</w:t>
            </w:r>
            <w:r w:rsidRPr="001829E7">
              <w:t>подготовки педагогических р</w:t>
            </w:r>
            <w:r w:rsidRPr="001829E7">
              <w:t>а</w:t>
            </w:r>
            <w:r w:rsidRPr="001829E7">
              <w:t>ботников.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t>ПК-1, ПК-2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Default="00682E2E" w:rsidP="00270C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С</w:t>
            </w:r>
          </w:p>
          <w:p w:rsidR="00682E2E" w:rsidRDefault="00682E2E" w:rsidP="00270CC3">
            <w:pPr>
              <w:jc w:val="both"/>
              <w:rPr>
                <w:b/>
                <w:bCs/>
              </w:rPr>
            </w:pPr>
            <w:r w:rsidRPr="00C45598">
              <w:rPr>
                <w:shd w:val="clear" w:color="auto" w:fill="FFFFFF"/>
              </w:rPr>
              <w:t>Организац</w:t>
            </w:r>
            <w:r w:rsidRPr="00C45598">
              <w:rPr>
                <w:shd w:val="clear" w:color="auto" w:fill="FFFFFF"/>
              </w:rPr>
              <w:t>и</w:t>
            </w:r>
            <w:r w:rsidRPr="00C45598">
              <w:rPr>
                <w:shd w:val="clear" w:color="auto" w:fill="FFFFFF"/>
              </w:rPr>
              <w:t>онно-педагогич</w:t>
            </w:r>
            <w:r w:rsidRPr="00C45598">
              <w:rPr>
                <w:shd w:val="clear" w:color="auto" w:fill="FFFFFF"/>
              </w:rPr>
              <w:t>е</w:t>
            </w:r>
            <w:r w:rsidRPr="00C45598">
              <w:rPr>
                <w:shd w:val="clear" w:color="auto" w:fill="FFFFFF"/>
              </w:rPr>
              <w:t>ское обесп</w:t>
            </w:r>
            <w:r w:rsidRPr="00C45598">
              <w:rPr>
                <w:shd w:val="clear" w:color="auto" w:fill="FFFFFF"/>
              </w:rPr>
              <w:t>е</w:t>
            </w:r>
            <w:r w:rsidRPr="00C45598">
              <w:rPr>
                <w:shd w:val="clear" w:color="auto" w:fill="FFFFFF"/>
              </w:rPr>
              <w:t>чение реал</w:t>
            </w:r>
            <w:r w:rsidRPr="00C45598">
              <w:rPr>
                <w:shd w:val="clear" w:color="auto" w:fill="FFFFFF"/>
              </w:rPr>
              <w:t>и</w:t>
            </w:r>
            <w:r w:rsidRPr="00C45598">
              <w:rPr>
                <w:shd w:val="clear" w:color="auto" w:fill="FFFFFF"/>
              </w:rPr>
              <w:t>зации допо</w:t>
            </w:r>
            <w:r w:rsidRPr="00C45598">
              <w:rPr>
                <w:shd w:val="clear" w:color="auto" w:fill="FFFFFF"/>
              </w:rPr>
              <w:t>л</w:t>
            </w:r>
            <w:r w:rsidRPr="00C45598">
              <w:rPr>
                <w:shd w:val="clear" w:color="auto" w:fill="FFFFFF"/>
              </w:rPr>
              <w:t>нительных общеобраз</w:t>
            </w:r>
            <w:r w:rsidRPr="00C45598">
              <w:rPr>
                <w:shd w:val="clear" w:color="auto" w:fill="FFFFFF"/>
              </w:rPr>
              <w:t>о</w:t>
            </w:r>
            <w:r w:rsidRPr="00C45598">
              <w:rPr>
                <w:shd w:val="clear" w:color="auto" w:fill="FFFFFF"/>
              </w:rPr>
              <w:t>вательных программ</w:t>
            </w:r>
          </w:p>
        </w:tc>
        <w:tc>
          <w:tcPr>
            <w:tcW w:w="1559" w:type="dxa"/>
          </w:tcPr>
          <w:p w:rsidR="00682E2E" w:rsidRDefault="00682E2E" w:rsidP="00270CC3">
            <w:pPr>
              <w:jc w:val="center"/>
              <w:rPr>
                <w:shd w:val="clear" w:color="auto" w:fill="FFFFFF"/>
              </w:rPr>
            </w:pPr>
            <w:r w:rsidRPr="004A6C60">
              <w:rPr>
                <w:shd w:val="clear" w:color="auto" w:fill="FFFFFF"/>
              </w:rPr>
              <w:t>С/01.6</w:t>
            </w:r>
          </w:p>
          <w:p w:rsidR="00682E2E" w:rsidRPr="00130B46" w:rsidRDefault="00682E2E" w:rsidP="00270CC3">
            <w:pPr>
              <w:jc w:val="center"/>
            </w:pPr>
            <w:r w:rsidRPr="004A6C60">
              <w:rPr>
                <w:shd w:val="clear" w:color="auto" w:fill="FFFFFF"/>
              </w:rPr>
              <w:t>Организация и провед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ние масс</w:t>
            </w:r>
            <w:r w:rsidRPr="004A6C60">
              <w:rPr>
                <w:shd w:val="clear" w:color="auto" w:fill="FFFFFF"/>
              </w:rPr>
              <w:t>о</w:t>
            </w:r>
            <w:r w:rsidRPr="004A6C60">
              <w:rPr>
                <w:shd w:val="clear" w:color="auto" w:fill="FFFFFF"/>
              </w:rPr>
              <w:t>вых досуг</w:t>
            </w:r>
            <w:r w:rsidRPr="004A6C60">
              <w:rPr>
                <w:shd w:val="clear" w:color="auto" w:fill="FFFFFF"/>
              </w:rPr>
              <w:t>о</w:t>
            </w:r>
            <w:r w:rsidRPr="004A6C60">
              <w:rPr>
                <w:shd w:val="clear" w:color="auto" w:fill="FFFFFF"/>
              </w:rPr>
              <w:t>вых мер</w:t>
            </w:r>
            <w:r w:rsidRPr="004A6C60">
              <w:rPr>
                <w:shd w:val="clear" w:color="auto" w:fill="FFFFFF"/>
              </w:rPr>
              <w:t>о</w:t>
            </w:r>
            <w:r w:rsidRPr="004A6C60">
              <w:rPr>
                <w:shd w:val="clear" w:color="auto" w:fill="FFFFFF"/>
              </w:rPr>
              <w:t xml:space="preserve">приятий </w:t>
            </w:r>
          </w:p>
        </w:tc>
        <w:tc>
          <w:tcPr>
            <w:tcW w:w="3728" w:type="dxa"/>
          </w:tcPr>
          <w:p w:rsidR="00682E2E" w:rsidRPr="001B4ED9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- планирование массовых досуговых мероприятий;</w:t>
            </w:r>
          </w:p>
          <w:p w:rsidR="00682E2E" w:rsidRPr="001B4ED9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- разработка сценариев досуговых мероприятий, в том числе конку</w:t>
            </w: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сов, олимпиад, соревнований, выст</w:t>
            </w: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вок;</w:t>
            </w:r>
          </w:p>
          <w:p w:rsidR="00682E2E" w:rsidRPr="001B4ED9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- осуществление документационного обеспечения проведения досуговых мероприятий;</w:t>
            </w:r>
          </w:p>
          <w:p w:rsidR="00682E2E" w:rsidRPr="001B4ED9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- планирование подготовки мер</w:t>
            </w: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приятий;</w:t>
            </w:r>
          </w:p>
          <w:p w:rsidR="00682E2E" w:rsidRPr="001B4ED9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- организация подготовки меропри</w:t>
            </w: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тий;</w:t>
            </w:r>
          </w:p>
          <w:p w:rsidR="00682E2E" w:rsidRPr="001B4ED9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4ED9">
              <w:rPr>
                <w:rFonts w:ascii="Times New Roman" w:hAnsi="Times New Roman" w:cs="Times New Roman"/>
                <w:sz w:val="22"/>
                <w:szCs w:val="22"/>
              </w:rPr>
              <w:t>- проведение массовых досуговых мероприятий;</w:t>
            </w:r>
          </w:p>
          <w:p w:rsidR="00682E2E" w:rsidRPr="001B4ED9" w:rsidRDefault="00682E2E" w:rsidP="00270CC3">
            <w:pPr>
              <w:jc w:val="both"/>
            </w:pPr>
            <w:r w:rsidRPr="001B4ED9">
              <w:t>- анализ организации досуговой деятельности и отдельных мер</w:t>
            </w:r>
            <w:r w:rsidRPr="001B4ED9">
              <w:t>о</w:t>
            </w:r>
            <w:r w:rsidRPr="001B4ED9">
              <w:t>приятий.</w:t>
            </w:r>
          </w:p>
        </w:tc>
      </w:tr>
      <w:tr w:rsidR="00682E2E" w:rsidRPr="00130B46" w:rsidTr="00270CC3">
        <w:tc>
          <w:tcPr>
            <w:tcW w:w="1277" w:type="dxa"/>
          </w:tcPr>
          <w:p w:rsidR="00682E2E" w:rsidRPr="00130B46" w:rsidRDefault="00682E2E" w:rsidP="00270CC3">
            <w:pPr>
              <w:jc w:val="both"/>
            </w:pPr>
            <w:r>
              <w:lastRenderedPageBreak/>
              <w:t>ПК-1, ПК-2</w:t>
            </w:r>
          </w:p>
        </w:tc>
        <w:tc>
          <w:tcPr>
            <w:tcW w:w="1559" w:type="dxa"/>
          </w:tcPr>
          <w:p w:rsidR="00682E2E" w:rsidRPr="005D0B3C" w:rsidRDefault="00682E2E" w:rsidP="00270CC3">
            <w:pPr>
              <w:jc w:val="both"/>
            </w:pPr>
          </w:p>
        </w:tc>
        <w:tc>
          <w:tcPr>
            <w:tcW w:w="1701" w:type="dxa"/>
          </w:tcPr>
          <w:p w:rsidR="00682E2E" w:rsidRDefault="00682E2E" w:rsidP="00270CC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82E2E" w:rsidRDefault="00682E2E" w:rsidP="00270CC3">
            <w:pPr>
              <w:jc w:val="center"/>
              <w:rPr>
                <w:shd w:val="clear" w:color="auto" w:fill="FFFFFF"/>
              </w:rPr>
            </w:pPr>
            <w:r w:rsidRPr="004A6C60">
              <w:rPr>
                <w:shd w:val="clear" w:color="auto" w:fill="FFFFFF"/>
              </w:rPr>
              <w:t>С/02.6</w:t>
            </w:r>
          </w:p>
          <w:p w:rsidR="00682E2E" w:rsidRPr="00130B46" w:rsidRDefault="00682E2E" w:rsidP="00270CC3">
            <w:pPr>
              <w:jc w:val="center"/>
            </w:pPr>
            <w:r w:rsidRPr="004A6C60">
              <w:rPr>
                <w:shd w:val="clear" w:color="auto" w:fill="FFFFFF"/>
              </w:rPr>
              <w:t>Организац</w:t>
            </w:r>
            <w:r w:rsidRPr="004A6C60">
              <w:rPr>
                <w:shd w:val="clear" w:color="auto" w:fill="FFFFFF"/>
              </w:rPr>
              <w:t>и</w:t>
            </w:r>
            <w:r w:rsidRPr="004A6C60">
              <w:rPr>
                <w:shd w:val="clear" w:color="auto" w:fill="FFFFFF"/>
              </w:rPr>
              <w:t>онно-педагогич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ское обесп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чение разв</w:t>
            </w:r>
            <w:r w:rsidRPr="004A6C60">
              <w:rPr>
                <w:shd w:val="clear" w:color="auto" w:fill="FFFFFF"/>
              </w:rPr>
              <w:t>и</w:t>
            </w:r>
            <w:r w:rsidRPr="004A6C60">
              <w:rPr>
                <w:shd w:val="clear" w:color="auto" w:fill="FFFFFF"/>
              </w:rPr>
              <w:t>тия соц</w:t>
            </w:r>
            <w:r w:rsidRPr="004A6C60">
              <w:rPr>
                <w:shd w:val="clear" w:color="auto" w:fill="FFFFFF"/>
              </w:rPr>
              <w:t>и</w:t>
            </w:r>
            <w:r w:rsidRPr="004A6C60">
              <w:rPr>
                <w:shd w:val="clear" w:color="auto" w:fill="FFFFFF"/>
              </w:rPr>
              <w:t>ального партнерства и продвиж</w:t>
            </w:r>
            <w:r w:rsidRPr="004A6C60">
              <w:rPr>
                <w:shd w:val="clear" w:color="auto" w:fill="FFFFFF"/>
              </w:rPr>
              <w:t>е</w:t>
            </w:r>
            <w:r w:rsidRPr="004A6C60">
              <w:rPr>
                <w:shd w:val="clear" w:color="auto" w:fill="FFFFFF"/>
              </w:rPr>
              <w:t>ния услуг дополн</w:t>
            </w:r>
            <w:r w:rsidRPr="004A6C60">
              <w:rPr>
                <w:shd w:val="clear" w:color="auto" w:fill="FFFFFF"/>
              </w:rPr>
              <w:t>и</w:t>
            </w:r>
            <w:r w:rsidRPr="004A6C60">
              <w:rPr>
                <w:shd w:val="clear" w:color="auto" w:fill="FFFFFF"/>
              </w:rPr>
              <w:t>тельного о</w:t>
            </w:r>
            <w:r w:rsidRPr="004A6C60">
              <w:rPr>
                <w:shd w:val="clear" w:color="auto" w:fill="FFFFFF"/>
              </w:rPr>
              <w:t>б</w:t>
            </w:r>
            <w:r w:rsidRPr="004A6C60">
              <w:rPr>
                <w:shd w:val="clear" w:color="auto" w:fill="FFFFFF"/>
              </w:rPr>
              <w:t xml:space="preserve">разования детей и взрослых </w:t>
            </w:r>
          </w:p>
        </w:tc>
        <w:tc>
          <w:tcPr>
            <w:tcW w:w="3728" w:type="dxa"/>
          </w:tcPr>
          <w:p w:rsidR="00682E2E" w:rsidRPr="00F761D6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- планирование, организация и пр</w:t>
            </w: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ведение мероприятий для привлеч</w:t>
            </w: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ния и сохранения контингента уч</w:t>
            </w: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щихся различного возраста;</w:t>
            </w:r>
          </w:p>
          <w:p w:rsidR="00682E2E" w:rsidRPr="00F761D6" w:rsidRDefault="00682E2E" w:rsidP="00270CC3">
            <w:pPr>
              <w:pStyle w:val="af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- организация набора и комплект</w:t>
            </w: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761D6">
              <w:rPr>
                <w:rFonts w:ascii="Times New Roman" w:hAnsi="Times New Roman" w:cs="Times New Roman"/>
                <w:sz w:val="22"/>
                <w:szCs w:val="22"/>
              </w:rPr>
              <w:t>вания групп учащихся;</w:t>
            </w:r>
          </w:p>
          <w:p w:rsidR="00682E2E" w:rsidRPr="00F761D6" w:rsidRDefault="00682E2E" w:rsidP="00270CC3">
            <w:pPr>
              <w:jc w:val="both"/>
            </w:pPr>
            <w:r w:rsidRPr="00F761D6">
              <w:t>- взаимодействие с органами вл</w:t>
            </w:r>
            <w:r w:rsidRPr="00F761D6">
              <w:t>а</w:t>
            </w:r>
            <w:r w:rsidRPr="00F761D6">
              <w:t>сти, выполняющими функции у</w:t>
            </w:r>
            <w:r w:rsidRPr="00F761D6">
              <w:t>ч</w:t>
            </w:r>
            <w:r w:rsidRPr="00F761D6">
              <w:t>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</w:t>
            </w:r>
            <w:r w:rsidRPr="00F761D6">
              <w:t>и</w:t>
            </w:r>
            <w:r w:rsidRPr="00F761D6">
              <w:t>тельного образования и провед</w:t>
            </w:r>
            <w:r w:rsidRPr="00F761D6">
              <w:t>е</w:t>
            </w:r>
            <w:r w:rsidRPr="00F761D6">
              <w:t>ния массовых досуговых мер</w:t>
            </w:r>
            <w:r w:rsidRPr="00F761D6">
              <w:t>о</w:t>
            </w:r>
            <w:r w:rsidRPr="00F761D6">
              <w:t>приятий.</w:t>
            </w:r>
          </w:p>
        </w:tc>
      </w:tr>
    </w:tbl>
    <w:p w:rsidR="00682E2E" w:rsidRDefault="00682E2E" w:rsidP="005D59B7"/>
    <w:p w:rsidR="00682E2E" w:rsidRDefault="00682E2E" w:rsidP="0053231B">
      <w:pPr>
        <w:ind w:firstLine="709"/>
        <w:jc w:val="both"/>
        <w:rPr>
          <w:color w:val="000000"/>
        </w:rPr>
      </w:pPr>
      <w:r w:rsidRPr="00A93A44">
        <w:rPr>
          <w:color w:val="000000"/>
        </w:rPr>
        <w:t>В результате освоения программы дисциплины (модуля) у обучающегося должны быть сформированы следующие компетенции</w:t>
      </w:r>
      <w:r>
        <w:rPr>
          <w:color w:val="000000"/>
        </w:rPr>
        <w:t>:</w:t>
      </w:r>
    </w:p>
    <w:p w:rsidR="00682E2E" w:rsidRPr="00BF7683" w:rsidRDefault="00682E2E" w:rsidP="00BF7683">
      <w:pPr>
        <w:ind w:firstLine="709"/>
        <w:jc w:val="both"/>
      </w:pPr>
      <w:r w:rsidRPr="00B90071">
        <w:rPr>
          <w:i/>
        </w:rPr>
        <w:t>профессиональн</w:t>
      </w:r>
      <w:r>
        <w:rPr>
          <w:i/>
        </w:rPr>
        <w:t>ые</w:t>
      </w:r>
      <w:r w:rsidRPr="00B90071">
        <w:t>:</w:t>
      </w:r>
    </w:p>
    <w:p w:rsidR="00682E2E" w:rsidRPr="00DB2FDD" w:rsidRDefault="00682E2E" w:rsidP="0053231B">
      <w:pPr>
        <w:ind w:firstLine="709"/>
        <w:jc w:val="both"/>
      </w:pPr>
      <w:r w:rsidRPr="00DB2FDD">
        <w:rPr>
          <w:color w:val="000000"/>
        </w:rPr>
        <w:t xml:space="preserve">ПК-1. </w:t>
      </w:r>
      <w:r w:rsidRPr="00DB2FDD">
        <w:t>Способность успешно взаимодействовать в различных ситуациях педагог</w:t>
      </w:r>
      <w:r w:rsidRPr="00DB2FDD">
        <w:t>и</w:t>
      </w:r>
      <w:r w:rsidRPr="00DB2FDD">
        <w:t>ческого общения;</w:t>
      </w:r>
    </w:p>
    <w:p w:rsidR="00682E2E" w:rsidRPr="00DB2FDD" w:rsidRDefault="00682E2E" w:rsidP="0053231B">
      <w:pPr>
        <w:ind w:firstLine="709"/>
        <w:jc w:val="both"/>
      </w:pPr>
      <w:r w:rsidRPr="00DB2FDD">
        <w:t>ПК-2. Способность осуществлять целенаправленную воспитательную деятел</w:t>
      </w:r>
      <w:r w:rsidRPr="00DB2FDD">
        <w:t>ь</w:t>
      </w:r>
      <w:r w:rsidRPr="00DB2FDD">
        <w:t>ность.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6"/>
        <w:gridCol w:w="1595"/>
        <w:gridCol w:w="1595"/>
        <w:gridCol w:w="1595"/>
        <w:gridCol w:w="1595"/>
        <w:gridCol w:w="1595"/>
      </w:tblGrid>
      <w:tr w:rsidR="00682E2E" w:rsidRPr="00DB2FDD" w:rsidTr="00270CC3">
        <w:tc>
          <w:tcPr>
            <w:tcW w:w="833" w:type="pct"/>
            <w:vMerge w:val="restar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Код и н</w:t>
            </w:r>
            <w:r w:rsidRPr="00DB2FDD">
              <w:t>а</w:t>
            </w:r>
            <w:r w:rsidRPr="00DB2FDD">
              <w:t>именование универсал</w:t>
            </w:r>
            <w:r w:rsidRPr="00DB2FDD">
              <w:t>ь</w:t>
            </w:r>
            <w:r w:rsidRPr="00DB2FDD">
              <w:t>ной комп</w:t>
            </w:r>
            <w:r w:rsidRPr="00DB2FDD">
              <w:t>е</w:t>
            </w:r>
            <w:r w:rsidRPr="00DB2FDD">
              <w:t>тенции</w:t>
            </w:r>
          </w:p>
        </w:tc>
        <w:tc>
          <w:tcPr>
            <w:tcW w:w="833" w:type="pct"/>
            <w:vMerge w:val="restar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Код и н</w:t>
            </w:r>
            <w:r w:rsidRPr="00DB2FDD">
              <w:t>а</w:t>
            </w:r>
            <w:r w:rsidRPr="00DB2FDD">
              <w:t>именование индикатора достижения универсал</w:t>
            </w:r>
            <w:r w:rsidRPr="00DB2FDD">
              <w:t>ь</w:t>
            </w:r>
            <w:r w:rsidRPr="00DB2FDD">
              <w:t>ных комп</w:t>
            </w:r>
            <w:r w:rsidRPr="00DB2FDD">
              <w:t>е</w:t>
            </w:r>
            <w:r w:rsidRPr="00DB2FDD">
              <w:t>тенций</w:t>
            </w:r>
          </w:p>
        </w:tc>
        <w:tc>
          <w:tcPr>
            <w:tcW w:w="3333" w:type="pct"/>
            <w:gridSpan w:val="4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Критерии оценивания результатов обучения</w:t>
            </w:r>
          </w:p>
        </w:tc>
      </w:tr>
      <w:tr w:rsidR="00682E2E" w:rsidRPr="00DB2FDD" w:rsidTr="00270CC3">
        <w:tc>
          <w:tcPr>
            <w:tcW w:w="833" w:type="pct"/>
            <w:vMerge/>
            <w:vAlign w:val="center"/>
          </w:tcPr>
          <w:p w:rsidR="00682E2E" w:rsidRPr="00DB2FDD" w:rsidRDefault="00682E2E" w:rsidP="00270CC3">
            <w:pPr>
              <w:jc w:val="both"/>
            </w:pPr>
          </w:p>
        </w:tc>
        <w:tc>
          <w:tcPr>
            <w:tcW w:w="833" w:type="pct"/>
            <w:vMerge/>
            <w:vAlign w:val="center"/>
          </w:tcPr>
          <w:p w:rsidR="00682E2E" w:rsidRPr="00DB2FDD" w:rsidRDefault="00682E2E" w:rsidP="00270CC3">
            <w:pPr>
              <w:jc w:val="both"/>
            </w:pP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низкий (д</w:t>
            </w:r>
            <w:r w:rsidRPr="00DB2FDD">
              <w:t>о</w:t>
            </w:r>
            <w:r w:rsidRPr="00DB2FDD">
              <w:t>пороговый, компетенция не сформ</w:t>
            </w:r>
            <w:r w:rsidRPr="00DB2FDD">
              <w:t>и</w:t>
            </w:r>
            <w:r w:rsidRPr="00DB2FDD">
              <w:t>рована)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пороговый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базовый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продвинутый</w:t>
            </w:r>
          </w:p>
        </w:tc>
      </w:tr>
      <w:tr w:rsidR="00682E2E" w:rsidRPr="00DB2FDD" w:rsidTr="00270CC3">
        <w:tc>
          <w:tcPr>
            <w:tcW w:w="5000" w:type="pct"/>
            <w:gridSpan w:val="6"/>
          </w:tcPr>
          <w:p w:rsidR="00682E2E" w:rsidRPr="00DB2FDD" w:rsidRDefault="00682E2E" w:rsidP="00BF7683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B2FDD">
              <w:rPr>
                <w:b/>
              </w:rPr>
              <w:t>Тип задач профессиональной деятельности: педагогический</w:t>
            </w:r>
          </w:p>
        </w:tc>
      </w:tr>
      <w:tr w:rsidR="00682E2E" w:rsidRPr="00DB2FDD" w:rsidTr="00270CC3">
        <w:trPr>
          <w:trHeight w:val="709"/>
        </w:trPr>
        <w:tc>
          <w:tcPr>
            <w:tcW w:w="833" w:type="pct"/>
            <w:vMerge w:val="restar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ПК-1. Сп</w:t>
            </w:r>
            <w:r w:rsidRPr="00DB2FDD">
              <w:t>о</w:t>
            </w:r>
            <w:r w:rsidRPr="00DB2FDD">
              <w:t>собен у</w:t>
            </w:r>
            <w:r w:rsidRPr="00DB2FDD">
              <w:t>с</w:t>
            </w:r>
            <w:r w:rsidRPr="00DB2FDD">
              <w:t>пешно вза</w:t>
            </w:r>
            <w:r w:rsidRPr="00DB2FDD">
              <w:t>и</w:t>
            </w:r>
            <w:r w:rsidRPr="00DB2FDD">
              <w:t>модейств</w:t>
            </w:r>
            <w:r w:rsidRPr="00DB2FDD">
              <w:t>о</w:t>
            </w:r>
            <w:r w:rsidRPr="00DB2FDD">
              <w:t>вать в ра</w:t>
            </w:r>
            <w:r w:rsidRPr="00DB2FDD">
              <w:t>з</w:t>
            </w:r>
            <w:r w:rsidRPr="00DB2FDD">
              <w:t>личных с</w:t>
            </w:r>
            <w:r w:rsidRPr="00DB2FDD">
              <w:t>и</w:t>
            </w:r>
            <w:r w:rsidRPr="00DB2FDD">
              <w:t>туациях п</w:t>
            </w:r>
            <w:r w:rsidRPr="00DB2FDD">
              <w:t>е</w:t>
            </w:r>
            <w:r w:rsidRPr="00DB2FDD">
              <w:t>дагогическ</w:t>
            </w:r>
            <w:r w:rsidRPr="00DB2FDD">
              <w:t>о</w:t>
            </w:r>
            <w:r w:rsidRPr="00DB2FDD">
              <w:t>го общения</w:t>
            </w:r>
          </w:p>
          <w:p w:rsidR="00682E2E" w:rsidRPr="00DB2FDD" w:rsidRDefault="00682E2E" w:rsidP="00270CC3">
            <w:pPr>
              <w:contextualSpacing/>
              <w:jc w:val="both"/>
            </w:pPr>
          </w:p>
          <w:p w:rsidR="00682E2E" w:rsidRPr="00DB2FDD" w:rsidRDefault="00682E2E" w:rsidP="00270CC3">
            <w:pPr>
              <w:contextualSpacing/>
              <w:jc w:val="both"/>
            </w:pP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ИД-1</w:t>
            </w:r>
            <w:r w:rsidRPr="00DB2FDD">
              <w:rPr>
                <w:vertAlign w:val="subscript"/>
              </w:rPr>
              <w:t>ПК-1</w:t>
            </w:r>
            <w:r w:rsidRPr="00DB2FDD">
              <w:t xml:space="preserve"> – Владеет професси</w:t>
            </w:r>
            <w:r w:rsidRPr="00DB2FDD">
              <w:t>о</w:t>
            </w:r>
            <w:r w:rsidRPr="00DB2FDD">
              <w:t>нально зн</w:t>
            </w:r>
            <w:r w:rsidRPr="00DB2FDD">
              <w:t>а</w:t>
            </w:r>
            <w:r w:rsidRPr="00DB2FDD">
              <w:t>чимыми п</w:t>
            </w:r>
            <w:r w:rsidRPr="00DB2FDD">
              <w:t>е</w:t>
            </w:r>
            <w:r w:rsidRPr="00DB2FDD">
              <w:t>дагогич</w:t>
            </w:r>
            <w:r w:rsidRPr="00DB2FDD">
              <w:t>е</w:t>
            </w:r>
            <w:r w:rsidRPr="00DB2FDD">
              <w:t>скими реч</w:t>
            </w:r>
            <w:r w:rsidRPr="00DB2FDD">
              <w:t>е</w:t>
            </w:r>
            <w:r w:rsidRPr="00DB2FDD">
              <w:t>выми жа</w:t>
            </w:r>
            <w:r w:rsidRPr="00DB2FDD">
              <w:t>н</w:t>
            </w:r>
            <w:r w:rsidRPr="00DB2FDD">
              <w:t>рами, гр</w:t>
            </w:r>
            <w:r w:rsidRPr="00DB2FDD">
              <w:t>а</w:t>
            </w:r>
            <w:r w:rsidRPr="00DB2FDD">
              <w:t>мотно и ясно строит ди</w:t>
            </w:r>
            <w:r w:rsidRPr="00DB2FDD">
              <w:t>а</w:t>
            </w:r>
            <w:r w:rsidRPr="00DB2FDD">
              <w:t>логическую речь в ра</w:t>
            </w:r>
            <w:r w:rsidRPr="00DB2FDD">
              <w:t>м</w:t>
            </w:r>
            <w:r w:rsidRPr="00DB2FDD">
              <w:t>ках педаг</w:t>
            </w:r>
            <w:r w:rsidRPr="00DB2FDD">
              <w:t>о</w:t>
            </w:r>
            <w:r w:rsidRPr="00DB2FDD">
              <w:t>гического общения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Не может</w:t>
            </w:r>
            <w:r w:rsidRPr="00DB2FDD">
              <w:t xml:space="preserve"> овладеть професси</w:t>
            </w:r>
            <w:r w:rsidRPr="00DB2FDD">
              <w:t>о</w:t>
            </w:r>
            <w:r w:rsidRPr="00DB2FDD">
              <w:t>нально зн</w:t>
            </w:r>
            <w:r w:rsidRPr="00DB2FDD">
              <w:t>а</w:t>
            </w:r>
            <w:r w:rsidRPr="00DB2FDD">
              <w:t>чимыми п</w:t>
            </w:r>
            <w:r w:rsidRPr="00DB2FDD">
              <w:t>е</w:t>
            </w:r>
            <w:r w:rsidRPr="00DB2FDD">
              <w:t>дагогич</w:t>
            </w:r>
            <w:r w:rsidRPr="00DB2FDD">
              <w:t>е</w:t>
            </w:r>
            <w:r w:rsidRPr="00DB2FDD">
              <w:t>скими реч</w:t>
            </w:r>
            <w:r w:rsidRPr="00DB2FDD">
              <w:t>е</w:t>
            </w:r>
            <w:r w:rsidRPr="00DB2FDD">
              <w:t>выми жа</w:t>
            </w:r>
            <w:r w:rsidRPr="00DB2FDD">
              <w:t>н</w:t>
            </w:r>
            <w:r w:rsidRPr="00DB2FDD">
              <w:t>рами, гр</w:t>
            </w:r>
            <w:r w:rsidRPr="00DB2FDD">
              <w:t>а</w:t>
            </w:r>
            <w:r w:rsidRPr="00DB2FDD">
              <w:t>мотно и ясно строить ди</w:t>
            </w:r>
            <w:r w:rsidRPr="00DB2FDD">
              <w:t>а</w:t>
            </w:r>
            <w:r w:rsidRPr="00DB2FDD">
              <w:t>логическую речь в ра</w:t>
            </w:r>
            <w:r w:rsidRPr="00DB2FDD">
              <w:t>м</w:t>
            </w:r>
            <w:r w:rsidRPr="00DB2FDD">
              <w:t>ках педаг</w:t>
            </w:r>
            <w:r w:rsidRPr="00DB2FDD">
              <w:t>о</w:t>
            </w:r>
            <w:r w:rsidRPr="00DB2FDD">
              <w:t>гического общения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Допускает ошибки</w:t>
            </w:r>
            <w:r w:rsidRPr="00DB2FDD">
              <w:t xml:space="preserve"> при овладении професси</w:t>
            </w:r>
            <w:r w:rsidRPr="00DB2FDD">
              <w:t>о</w:t>
            </w:r>
            <w:r w:rsidRPr="00DB2FDD">
              <w:t>нально зн</w:t>
            </w:r>
            <w:r w:rsidRPr="00DB2FDD">
              <w:t>а</w:t>
            </w:r>
            <w:r w:rsidRPr="00DB2FDD">
              <w:t>чимыми п</w:t>
            </w:r>
            <w:r w:rsidRPr="00DB2FDD">
              <w:t>е</w:t>
            </w:r>
            <w:r w:rsidRPr="00DB2FDD">
              <w:t>дагогич</w:t>
            </w:r>
            <w:r w:rsidRPr="00DB2FDD">
              <w:t>е</w:t>
            </w:r>
            <w:r w:rsidRPr="00DB2FDD">
              <w:t>скими реч</w:t>
            </w:r>
            <w:r w:rsidRPr="00DB2FDD">
              <w:t>е</w:t>
            </w:r>
            <w:r w:rsidRPr="00DB2FDD">
              <w:t>выми жа</w:t>
            </w:r>
            <w:r w:rsidRPr="00DB2FDD">
              <w:t>н</w:t>
            </w:r>
            <w:r w:rsidRPr="00DB2FDD">
              <w:t>рами, гр</w:t>
            </w:r>
            <w:r w:rsidRPr="00DB2FDD">
              <w:t>а</w:t>
            </w:r>
            <w:r w:rsidRPr="00DB2FDD">
              <w:t>мотном и ясном п</w:t>
            </w:r>
            <w:r w:rsidRPr="00DB2FDD">
              <w:t>о</w:t>
            </w:r>
            <w:r w:rsidRPr="00DB2FDD">
              <w:t>строении диалогич</w:t>
            </w:r>
            <w:r w:rsidRPr="00DB2FDD">
              <w:t>е</w:t>
            </w:r>
            <w:r w:rsidRPr="00DB2FDD">
              <w:t>ской речи в рамках пед</w:t>
            </w:r>
            <w:r w:rsidRPr="00DB2FDD">
              <w:t>а</w:t>
            </w:r>
            <w:r w:rsidRPr="00DB2FDD">
              <w:t>гогического общения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DB2FDD">
              <w:rPr>
                <w:b/>
              </w:rPr>
              <w:t>Достаточно успешно</w:t>
            </w:r>
            <w:r w:rsidRPr="00DB2FDD">
              <w:t xml:space="preserve"> владеет пр</w:t>
            </w:r>
            <w:r w:rsidRPr="00DB2FDD">
              <w:t>о</w:t>
            </w:r>
            <w:r w:rsidRPr="00DB2FDD">
              <w:t>фессионал</w:t>
            </w:r>
            <w:r w:rsidRPr="00DB2FDD">
              <w:t>ь</w:t>
            </w:r>
            <w:r w:rsidRPr="00DB2FDD">
              <w:t>но значим</w:t>
            </w:r>
            <w:r w:rsidRPr="00DB2FDD">
              <w:t>ы</w:t>
            </w:r>
            <w:r w:rsidRPr="00DB2FDD">
              <w:t>ми педагог</w:t>
            </w:r>
            <w:r w:rsidRPr="00DB2FDD">
              <w:t>и</w:t>
            </w:r>
            <w:r w:rsidRPr="00DB2FDD">
              <w:t>ческими р</w:t>
            </w:r>
            <w:r w:rsidRPr="00DB2FDD">
              <w:t>е</w:t>
            </w:r>
            <w:r w:rsidRPr="00DB2FDD">
              <w:t>чевыми жа</w:t>
            </w:r>
            <w:r w:rsidRPr="00DB2FDD">
              <w:t>н</w:t>
            </w:r>
            <w:r w:rsidRPr="00DB2FDD">
              <w:t>рами, гр</w:t>
            </w:r>
            <w:r w:rsidRPr="00DB2FDD">
              <w:t>а</w:t>
            </w:r>
            <w:r w:rsidRPr="00DB2FDD">
              <w:t>мотно и ясно строит ди</w:t>
            </w:r>
            <w:r w:rsidRPr="00DB2FDD">
              <w:t>а</w:t>
            </w:r>
            <w:r w:rsidRPr="00DB2FDD">
              <w:t>логическую речь в ра</w:t>
            </w:r>
            <w:r w:rsidRPr="00DB2FDD">
              <w:t>м</w:t>
            </w:r>
            <w:r w:rsidRPr="00DB2FDD">
              <w:t>ках педаг</w:t>
            </w:r>
            <w:r w:rsidRPr="00DB2FDD">
              <w:t>о</w:t>
            </w:r>
            <w:r w:rsidRPr="00DB2FDD">
              <w:t>гического общения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Уверенно</w:t>
            </w:r>
            <w:r w:rsidRPr="00DB2FDD">
              <w:t xml:space="preserve"> владеет пр</w:t>
            </w:r>
            <w:r w:rsidRPr="00DB2FDD">
              <w:t>о</w:t>
            </w:r>
            <w:r w:rsidRPr="00DB2FDD">
              <w:t>фессионал</w:t>
            </w:r>
            <w:r w:rsidRPr="00DB2FDD">
              <w:t>ь</w:t>
            </w:r>
            <w:r w:rsidRPr="00DB2FDD">
              <w:t>но значим</w:t>
            </w:r>
            <w:r w:rsidRPr="00DB2FDD">
              <w:t>ы</w:t>
            </w:r>
            <w:r w:rsidRPr="00DB2FDD">
              <w:t>ми педагог</w:t>
            </w:r>
            <w:r w:rsidRPr="00DB2FDD">
              <w:t>и</w:t>
            </w:r>
            <w:r w:rsidRPr="00DB2FDD">
              <w:t>ческими р</w:t>
            </w:r>
            <w:r w:rsidRPr="00DB2FDD">
              <w:t>е</w:t>
            </w:r>
            <w:r w:rsidRPr="00DB2FDD">
              <w:t>чевыми жа</w:t>
            </w:r>
            <w:r w:rsidRPr="00DB2FDD">
              <w:t>н</w:t>
            </w:r>
            <w:r w:rsidRPr="00DB2FDD">
              <w:t>рами, гр</w:t>
            </w:r>
            <w:r w:rsidRPr="00DB2FDD">
              <w:t>а</w:t>
            </w:r>
            <w:r w:rsidRPr="00DB2FDD">
              <w:t>мотно и ясно строит ди</w:t>
            </w:r>
            <w:r w:rsidRPr="00DB2FDD">
              <w:t>а</w:t>
            </w:r>
            <w:r w:rsidRPr="00DB2FDD">
              <w:t>логическую речь в ра</w:t>
            </w:r>
            <w:r w:rsidRPr="00DB2FDD">
              <w:t>м</w:t>
            </w:r>
            <w:r w:rsidRPr="00DB2FDD">
              <w:t>ках педаг</w:t>
            </w:r>
            <w:r w:rsidRPr="00DB2FDD">
              <w:t>о</w:t>
            </w:r>
            <w:r w:rsidRPr="00DB2FDD">
              <w:t>гического общения</w:t>
            </w:r>
          </w:p>
        </w:tc>
      </w:tr>
      <w:tr w:rsidR="00682E2E" w:rsidRPr="00DB2FDD" w:rsidTr="00270CC3">
        <w:trPr>
          <w:trHeight w:val="709"/>
        </w:trPr>
        <w:tc>
          <w:tcPr>
            <w:tcW w:w="833" w:type="pct"/>
            <w:vMerge/>
          </w:tcPr>
          <w:p w:rsidR="00682E2E" w:rsidRPr="00DB2FDD" w:rsidRDefault="00682E2E" w:rsidP="00270CC3">
            <w:pPr>
              <w:contextualSpacing/>
              <w:jc w:val="both"/>
            </w:pP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ИД-2</w:t>
            </w:r>
            <w:r w:rsidRPr="00DB2FDD">
              <w:rPr>
                <w:vertAlign w:val="subscript"/>
              </w:rPr>
              <w:t>ПК-1</w:t>
            </w:r>
            <w:r w:rsidRPr="00DB2FDD">
              <w:t xml:space="preserve"> – Умеет реал</w:t>
            </w:r>
            <w:r w:rsidRPr="00DB2FDD">
              <w:t>и</w:t>
            </w:r>
            <w:r w:rsidRPr="00DB2FDD">
              <w:t>зовывать различные виды реч</w:t>
            </w:r>
            <w:r w:rsidRPr="00DB2FDD">
              <w:t>е</w:t>
            </w:r>
            <w:r w:rsidRPr="00DB2FDD">
              <w:t>вой деятел</w:t>
            </w:r>
            <w:r w:rsidRPr="00DB2FDD">
              <w:t>ь</w:t>
            </w:r>
            <w:r w:rsidRPr="00DB2FDD">
              <w:t>ности в п</w:t>
            </w:r>
            <w:r w:rsidRPr="00DB2FDD">
              <w:t>е</w:t>
            </w:r>
            <w:r w:rsidRPr="00DB2FDD">
              <w:t>дагогич</w:t>
            </w:r>
            <w:r w:rsidRPr="00DB2FDD">
              <w:t>е</w:t>
            </w:r>
            <w:r w:rsidRPr="00DB2FDD">
              <w:t>ском общ</w:t>
            </w:r>
            <w:r w:rsidRPr="00DB2FDD">
              <w:t>е</w:t>
            </w:r>
            <w:r w:rsidRPr="00DB2FDD">
              <w:t>нии, созд</w:t>
            </w:r>
            <w:r w:rsidRPr="00DB2FDD">
              <w:t>а</w:t>
            </w:r>
            <w:r w:rsidRPr="00DB2FDD">
              <w:t>вать тексты в научно-учебном стиле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Не может</w:t>
            </w:r>
            <w:r w:rsidRPr="00DB2FDD">
              <w:t xml:space="preserve"> реализов</w:t>
            </w:r>
            <w:r w:rsidRPr="00DB2FDD">
              <w:t>ы</w:t>
            </w:r>
            <w:r w:rsidRPr="00DB2FDD">
              <w:t>вать разли</w:t>
            </w:r>
            <w:r w:rsidRPr="00DB2FDD">
              <w:t>ч</w:t>
            </w:r>
            <w:r w:rsidRPr="00DB2FDD">
              <w:t>ные виды речевой де</w:t>
            </w:r>
            <w:r w:rsidRPr="00DB2FDD">
              <w:t>я</w:t>
            </w:r>
            <w:r w:rsidRPr="00DB2FDD">
              <w:t>тельности в педагогич</w:t>
            </w:r>
            <w:r w:rsidRPr="00DB2FDD">
              <w:t>е</w:t>
            </w:r>
            <w:r w:rsidRPr="00DB2FDD">
              <w:t>ском общ</w:t>
            </w:r>
            <w:r w:rsidRPr="00DB2FDD">
              <w:t>е</w:t>
            </w:r>
            <w:r w:rsidRPr="00DB2FDD">
              <w:t>нии, созд</w:t>
            </w:r>
            <w:r w:rsidRPr="00DB2FDD">
              <w:t>а</w:t>
            </w:r>
            <w:r w:rsidRPr="00DB2FDD">
              <w:t>вать тексты в научно-учебном стиле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Допускает ошибки</w:t>
            </w:r>
            <w:r w:rsidRPr="00DB2FDD">
              <w:t xml:space="preserve"> при реализации различных видов реч</w:t>
            </w:r>
            <w:r w:rsidRPr="00DB2FDD">
              <w:t>е</w:t>
            </w:r>
            <w:r w:rsidRPr="00DB2FDD">
              <w:t>вой деятел</w:t>
            </w:r>
            <w:r w:rsidRPr="00DB2FDD">
              <w:t>ь</w:t>
            </w:r>
            <w:r w:rsidRPr="00DB2FDD">
              <w:t>ности в п</w:t>
            </w:r>
            <w:r w:rsidRPr="00DB2FDD">
              <w:t>е</w:t>
            </w:r>
            <w:r w:rsidRPr="00DB2FDD">
              <w:t>дагогич</w:t>
            </w:r>
            <w:r w:rsidRPr="00DB2FDD">
              <w:t>е</w:t>
            </w:r>
            <w:r w:rsidRPr="00DB2FDD">
              <w:t>ском общ</w:t>
            </w:r>
            <w:r w:rsidRPr="00DB2FDD">
              <w:t>е</w:t>
            </w:r>
            <w:r w:rsidRPr="00DB2FDD">
              <w:t>нии, созд</w:t>
            </w:r>
            <w:r w:rsidRPr="00DB2FDD">
              <w:t>а</w:t>
            </w:r>
            <w:r w:rsidRPr="00DB2FDD">
              <w:t>нии текстов в научно-учебном стиле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DB2FDD">
              <w:rPr>
                <w:b/>
              </w:rPr>
              <w:t>Достаточно успешно</w:t>
            </w:r>
            <w:r w:rsidRPr="00DB2FDD">
              <w:t xml:space="preserve"> реализует различные виды реч</w:t>
            </w:r>
            <w:r w:rsidRPr="00DB2FDD">
              <w:t>е</w:t>
            </w:r>
            <w:r w:rsidRPr="00DB2FDD">
              <w:t>вой деятел</w:t>
            </w:r>
            <w:r w:rsidRPr="00DB2FDD">
              <w:t>ь</w:t>
            </w:r>
            <w:r w:rsidRPr="00DB2FDD">
              <w:t>ности в п</w:t>
            </w:r>
            <w:r w:rsidRPr="00DB2FDD">
              <w:t>е</w:t>
            </w:r>
            <w:r w:rsidRPr="00DB2FDD">
              <w:t>дагогич</w:t>
            </w:r>
            <w:r w:rsidRPr="00DB2FDD">
              <w:t>е</w:t>
            </w:r>
            <w:r w:rsidRPr="00DB2FDD">
              <w:t>ском общ</w:t>
            </w:r>
            <w:r w:rsidRPr="00DB2FDD">
              <w:t>е</w:t>
            </w:r>
            <w:r w:rsidRPr="00DB2FDD">
              <w:t>нии, создает тексты в н</w:t>
            </w:r>
            <w:r w:rsidRPr="00DB2FDD">
              <w:t>а</w:t>
            </w:r>
            <w:r w:rsidRPr="00DB2FDD">
              <w:t>учно-учебном стиле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Уверенно</w:t>
            </w:r>
            <w:r w:rsidRPr="00DB2FDD">
              <w:t xml:space="preserve"> реализует различные виды реч</w:t>
            </w:r>
            <w:r w:rsidRPr="00DB2FDD">
              <w:t>е</w:t>
            </w:r>
            <w:r w:rsidRPr="00DB2FDD">
              <w:t>вой деятел</w:t>
            </w:r>
            <w:r w:rsidRPr="00DB2FDD">
              <w:t>ь</w:t>
            </w:r>
            <w:r w:rsidRPr="00DB2FDD">
              <w:t>ности в п</w:t>
            </w:r>
            <w:r w:rsidRPr="00DB2FDD">
              <w:t>е</w:t>
            </w:r>
            <w:r w:rsidRPr="00DB2FDD">
              <w:t>дагогич</w:t>
            </w:r>
            <w:r w:rsidRPr="00DB2FDD">
              <w:t>е</w:t>
            </w:r>
            <w:r w:rsidRPr="00DB2FDD">
              <w:t>ском общ</w:t>
            </w:r>
            <w:r w:rsidRPr="00DB2FDD">
              <w:t>е</w:t>
            </w:r>
            <w:r w:rsidRPr="00DB2FDD">
              <w:t>нии, создает тексты в н</w:t>
            </w:r>
            <w:r w:rsidRPr="00DB2FDD">
              <w:t>а</w:t>
            </w:r>
            <w:r w:rsidRPr="00DB2FDD">
              <w:t>учно-учебном стиле</w:t>
            </w:r>
          </w:p>
        </w:tc>
      </w:tr>
      <w:tr w:rsidR="00682E2E" w:rsidRPr="00DB2FDD" w:rsidTr="00270CC3">
        <w:trPr>
          <w:trHeight w:val="709"/>
        </w:trPr>
        <w:tc>
          <w:tcPr>
            <w:tcW w:w="833" w:type="pct"/>
            <w:vMerge/>
          </w:tcPr>
          <w:p w:rsidR="00682E2E" w:rsidRPr="00DB2FDD" w:rsidRDefault="00682E2E" w:rsidP="00270CC3">
            <w:pPr>
              <w:contextualSpacing/>
              <w:jc w:val="both"/>
            </w:pP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ИД-3</w:t>
            </w:r>
            <w:r w:rsidRPr="00DB2FDD">
              <w:rPr>
                <w:vertAlign w:val="subscript"/>
              </w:rPr>
              <w:t>ПК-1</w:t>
            </w:r>
            <w:r w:rsidRPr="00DB2FDD">
              <w:t xml:space="preserve"> – Демонстр</w:t>
            </w:r>
            <w:r w:rsidRPr="00DB2FDD">
              <w:t>и</w:t>
            </w:r>
            <w:r w:rsidRPr="00DB2FDD">
              <w:t>рует спосо</w:t>
            </w:r>
            <w:r w:rsidRPr="00DB2FDD">
              <w:t>б</w:t>
            </w:r>
            <w:r w:rsidRPr="00DB2FDD">
              <w:t>ность эффе</w:t>
            </w:r>
            <w:r w:rsidRPr="00DB2FDD">
              <w:t>к</w:t>
            </w:r>
            <w:r w:rsidRPr="00DB2FDD">
              <w:t>тивно вза</w:t>
            </w:r>
            <w:r w:rsidRPr="00DB2FDD">
              <w:t>и</w:t>
            </w:r>
            <w:r w:rsidRPr="00DB2FDD">
              <w:t>модейств</w:t>
            </w:r>
            <w:r w:rsidRPr="00DB2FDD">
              <w:t>о</w:t>
            </w:r>
            <w:r w:rsidRPr="00DB2FDD">
              <w:t>вать с учас</w:t>
            </w:r>
            <w:r w:rsidRPr="00DB2FDD">
              <w:t>т</w:t>
            </w:r>
            <w:r w:rsidRPr="00DB2FDD">
              <w:t>никами о</w:t>
            </w:r>
            <w:r w:rsidRPr="00DB2FDD">
              <w:t>б</w:t>
            </w:r>
            <w:r w:rsidRPr="00DB2FDD">
              <w:t>разовател</w:t>
            </w:r>
            <w:r w:rsidRPr="00DB2FDD">
              <w:t>ь</w:t>
            </w:r>
            <w:r w:rsidRPr="00DB2FDD">
              <w:t>ного проце</w:t>
            </w:r>
            <w:r w:rsidRPr="00DB2FDD">
              <w:t>с</w:t>
            </w:r>
            <w:r w:rsidRPr="00DB2FDD">
              <w:t>са в разли</w:t>
            </w:r>
            <w:r w:rsidRPr="00DB2FDD">
              <w:t>ч</w:t>
            </w:r>
            <w:r w:rsidRPr="00DB2FDD">
              <w:t>ных ситу</w:t>
            </w:r>
            <w:r w:rsidRPr="00DB2FDD">
              <w:t>а</w:t>
            </w:r>
            <w:r w:rsidRPr="00DB2FDD">
              <w:t>циях педаг</w:t>
            </w:r>
            <w:r w:rsidRPr="00DB2FDD">
              <w:t>о</w:t>
            </w:r>
            <w:r w:rsidRPr="00DB2FDD">
              <w:t>гического общения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Не может</w:t>
            </w:r>
            <w:r w:rsidRPr="00DB2FDD">
              <w:t xml:space="preserve"> демонстр</w:t>
            </w:r>
            <w:r w:rsidRPr="00DB2FDD">
              <w:t>и</w:t>
            </w:r>
            <w:r w:rsidRPr="00DB2FDD">
              <w:t>ровать сп</w:t>
            </w:r>
            <w:r w:rsidRPr="00DB2FDD">
              <w:t>о</w:t>
            </w:r>
            <w:r w:rsidRPr="00DB2FDD">
              <w:t>собность эффективно взаимоде</w:t>
            </w:r>
            <w:r w:rsidRPr="00DB2FDD">
              <w:t>й</w:t>
            </w:r>
            <w:r w:rsidRPr="00DB2FDD">
              <w:t>ствовать с участниками образов</w:t>
            </w:r>
            <w:r w:rsidRPr="00DB2FDD">
              <w:t>а</w:t>
            </w:r>
            <w:r w:rsidRPr="00DB2FDD">
              <w:t>тельного процесса в различных ситуациях педагогич</w:t>
            </w:r>
            <w:r w:rsidRPr="00DB2FDD">
              <w:t>е</w:t>
            </w:r>
            <w:r w:rsidRPr="00DB2FDD">
              <w:t>ского общ</w:t>
            </w:r>
            <w:r w:rsidRPr="00DB2FDD">
              <w:t>е</w:t>
            </w:r>
            <w:r w:rsidRPr="00DB2FDD">
              <w:t>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Допускает ошибки</w:t>
            </w:r>
            <w:r w:rsidRPr="00DB2FDD">
              <w:t xml:space="preserve"> при демонстр</w:t>
            </w:r>
            <w:r w:rsidRPr="00DB2FDD">
              <w:t>а</w:t>
            </w:r>
            <w:r w:rsidRPr="00DB2FDD">
              <w:t>ции спосо</w:t>
            </w:r>
            <w:r w:rsidRPr="00DB2FDD">
              <w:t>б</w:t>
            </w:r>
            <w:r w:rsidRPr="00DB2FDD">
              <w:t>ности э</w:t>
            </w:r>
            <w:r w:rsidRPr="00DB2FDD">
              <w:t>ф</w:t>
            </w:r>
            <w:r w:rsidRPr="00DB2FDD">
              <w:t>фективно взаимоде</w:t>
            </w:r>
            <w:r w:rsidRPr="00DB2FDD">
              <w:t>й</w:t>
            </w:r>
            <w:r w:rsidRPr="00DB2FDD">
              <w:t>ствовать с участниками образов</w:t>
            </w:r>
            <w:r w:rsidRPr="00DB2FDD">
              <w:t>а</w:t>
            </w:r>
            <w:r w:rsidRPr="00DB2FDD">
              <w:t>тельного процесса в различных ситуациях педагогич</w:t>
            </w:r>
            <w:r w:rsidRPr="00DB2FDD">
              <w:t>е</w:t>
            </w:r>
            <w:r w:rsidRPr="00DB2FDD">
              <w:t>ского общ</w:t>
            </w:r>
            <w:r w:rsidRPr="00DB2FDD">
              <w:t>е</w:t>
            </w:r>
            <w:r w:rsidRPr="00DB2FDD">
              <w:t>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DB2FDD">
              <w:rPr>
                <w:b/>
              </w:rPr>
              <w:t>Достаточно успешно</w:t>
            </w:r>
            <w:r w:rsidRPr="00DB2FDD">
              <w:t xml:space="preserve"> д</w:t>
            </w:r>
            <w:r w:rsidRPr="00DB2FDD">
              <w:t>е</w:t>
            </w:r>
            <w:r w:rsidRPr="00DB2FDD">
              <w:t>монстрирует способность эффективно взаимоде</w:t>
            </w:r>
            <w:r w:rsidRPr="00DB2FDD">
              <w:t>й</w:t>
            </w:r>
            <w:r w:rsidRPr="00DB2FDD">
              <w:t>ствовать с участниками образов</w:t>
            </w:r>
            <w:r w:rsidRPr="00DB2FDD">
              <w:t>а</w:t>
            </w:r>
            <w:r w:rsidRPr="00DB2FDD">
              <w:t>тельного процесса в различных ситуациях педагогич</w:t>
            </w:r>
            <w:r w:rsidRPr="00DB2FDD">
              <w:t>е</w:t>
            </w:r>
            <w:r w:rsidRPr="00DB2FDD">
              <w:t>ского общ</w:t>
            </w:r>
            <w:r w:rsidRPr="00DB2FDD">
              <w:t>е</w:t>
            </w:r>
            <w:r w:rsidRPr="00DB2FDD">
              <w:t>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Уверенно</w:t>
            </w:r>
            <w:r w:rsidRPr="00DB2FDD">
              <w:t xml:space="preserve"> демонстр</w:t>
            </w:r>
            <w:r w:rsidRPr="00DB2FDD">
              <w:t>и</w:t>
            </w:r>
            <w:r w:rsidRPr="00DB2FDD">
              <w:t>рует спосо</w:t>
            </w:r>
            <w:r w:rsidRPr="00DB2FDD">
              <w:t>б</w:t>
            </w:r>
            <w:r w:rsidRPr="00DB2FDD">
              <w:t>ность эффе</w:t>
            </w:r>
            <w:r w:rsidRPr="00DB2FDD">
              <w:t>к</w:t>
            </w:r>
            <w:r w:rsidRPr="00DB2FDD">
              <w:t>тивно вза</w:t>
            </w:r>
            <w:r w:rsidRPr="00DB2FDD">
              <w:t>и</w:t>
            </w:r>
            <w:r w:rsidRPr="00DB2FDD">
              <w:t>модейств</w:t>
            </w:r>
            <w:r w:rsidRPr="00DB2FDD">
              <w:t>о</w:t>
            </w:r>
            <w:r w:rsidRPr="00DB2FDD">
              <w:t>вать с учас</w:t>
            </w:r>
            <w:r w:rsidRPr="00DB2FDD">
              <w:t>т</w:t>
            </w:r>
            <w:r w:rsidRPr="00DB2FDD">
              <w:t>никами о</w:t>
            </w:r>
            <w:r w:rsidRPr="00DB2FDD">
              <w:t>б</w:t>
            </w:r>
            <w:r w:rsidRPr="00DB2FDD">
              <w:t>разовател</w:t>
            </w:r>
            <w:r w:rsidRPr="00DB2FDD">
              <w:t>ь</w:t>
            </w:r>
            <w:r w:rsidRPr="00DB2FDD">
              <w:t>ного проце</w:t>
            </w:r>
            <w:r w:rsidRPr="00DB2FDD">
              <w:t>с</w:t>
            </w:r>
            <w:r w:rsidRPr="00DB2FDD">
              <w:t>са в разли</w:t>
            </w:r>
            <w:r w:rsidRPr="00DB2FDD">
              <w:t>ч</w:t>
            </w:r>
            <w:r w:rsidRPr="00DB2FDD">
              <w:t>ных ситу</w:t>
            </w:r>
            <w:r w:rsidRPr="00DB2FDD">
              <w:t>а</w:t>
            </w:r>
            <w:r w:rsidRPr="00DB2FDD">
              <w:t>циях педаг</w:t>
            </w:r>
            <w:r w:rsidRPr="00DB2FDD">
              <w:t>о</w:t>
            </w:r>
            <w:r w:rsidRPr="00DB2FDD">
              <w:t>гического общения</w:t>
            </w:r>
          </w:p>
        </w:tc>
      </w:tr>
      <w:tr w:rsidR="00682E2E" w:rsidRPr="00DB2FDD" w:rsidTr="00270CC3">
        <w:trPr>
          <w:trHeight w:val="709"/>
        </w:trPr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ПК-2. Сп</w:t>
            </w:r>
            <w:r w:rsidRPr="00DB2FDD">
              <w:t>о</w:t>
            </w:r>
            <w:r w:rsidRPr="00DB2FDD">
              <w:t>собен ос</w:t>
            </w:r>
            <w:r w:rsidRPr="00DB2FDD">
              <w:t>у</w:t>
            </w:r>
            <w:r w:rsidRPr="00DB2FDD">
              <w:t>ществлять целенапра</w:t>
            </w:r>
            <w:r w:rsidRPr="00DB2FDD">
              <w:t>в</w:t>
            </w:r>
            <w:r w:rsidRPr="00DB2FDD">
              <w:t>ленную во</w:t>
            </w:r>
            <w:r w:rsidRPr="00DB2FDD">
              <w:t>с</w:t>
            </w:r>
            <w:r w:rsidRPr="00DB2FDD">
              <w:t>питательную деятельность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ИД-1</w:t>
            </w:r>
            <w:r w:rsidRPr="00DB2FDD">
              <w:rPr>
                <w:vertAlign w:val="subscript"/>
              </w:rPr>
              <w:t>ПК-1</w:t>
            </w:r>
            <w:r w:rsidRPr="00DB2FDD">
              <w:t xml:space="preserve"> – Умеет сам</w:t>
            </w:r>
            <w:r w:rsidRPr="00DB2FDD">
              <w:t>о</w:t>
            </w:r>
            <w:r w:rsidRPr="00DB2FDD">
              <w:t>стоятельно поставить воспитател</w:t>
            </w:r>
            <w:r w:rsidRPr="00DB2FDD">
              <w:t>ь</w:t>
            </w:r>
            <w:r w:rsidRPr="00DB2FDD">
              <w:t>ные цели, проектир</w:t>
            </w:r>
            <w:r w:rsidRPr="00DB2FDD">
              <w:t>о</w:t>
            </w:r>
            <w:r w:rsidRPr="00DB2FDD">
              <w:t>вать восп</w:t>
            </w:r>
            <w:r w:rsidRPr="00DB2FDD">
              <w:t>и</w:t>
            </w:r>
            <w:r w:rsidRPr="00DB2FDD">
              <w:t>тательную деятельность с использ</w:t>
            </w:r>
            <w:r w:rsidRPr="00DB2FDD">
              <w:t>о</w:t>
            </w:r>
            <w:r w:rsidRPr="00DB2FDD">
              <w:t>ванием соо</w:t>
            </w:r>
            <w:r w:rsidRPr="00DB2FDD">
              <w:t>т</w:t>
            </w:r>
            <w:r w:rsidRPr="00DB2FDD">
              <w:t>ветству</w:t>
            </w:r>
            <w:r w:rsidRPr="00DB2FDD">
              <w:t>ю</w:t>
            </w:r>
            <w:r w:rsidRPr="00DB2FDD">
              <w:t xml:space="preserve">щих методов и приемов воспитания 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Не может</w:t>
            </w:r>
            <w:r w:rsidRPr="00DB2FDD">
              <w:t xml:space="preserve"> самосто</w:t>
            </w:r>
            <w:r w:rsidRPr="00DB2FDD">
              <w:t>я</w:t>
            </w:r>
            <w:r w:rsidRPr="00DB2FDD">
              <w:t>тельно п</w:t>
            </w:r>
            <w:r w:rsidRPr="00DB2FDD">
              <w:t>о</w:t>
            </w:r>
            <w:r w:rsidRPr="00DB2FDD">
              <w:t>ставить во</w:t>
            </w:r>
            <w:r w:rsidRPr="00DB2FDD">
              <w:t>с</w:t>
            </w:r>
            <w:r w:rsidRPr="00DB2FDD">
              <w:t>питательные цели, прое</w:t>
            </w:r>
            <w:r w:rsidRPr="00DB2FDD">
              <w:t>к</w:t>
            </w:r>
            <w:r w:rsidRPr="00DB2FDD">
              <w:t>тировать воспитател</w:t>
            </w:r>
            <w:r w:rsidRPr="00DB2FDD">
              <w:t>ь</w:t>
            </w:r>
            <w:r w:rsidRPr="00DB2FDD">
              <w:t>ную де</w:t>
            </w:r>
            <w:r w:rsidRPr="00DB2FDD">
              <w:t>я</w:t>
            </w:r>
            <w:r w:rsidRPr="00DB2FDD">
              <w:t>тельность с использов</w:t>
            </w:r>
            <w:r w:rsidRPr="00DB2FDD">
              <w:t>а</w:t>
            </w:r>
            <w:r w:rsidRPr="00DB2FDD">
              <w:t>нием соо</w:t>
            </w:r>
            <w:r w:rsidRPr="00DB2FDD">
              <w:t>т</w:t>
            </w:r>
            <w:r w:rsidRPr="00DB2FDD">
              <w:t>ветству</w:t>
            </w:r>
            <w:r w:rsidRPr="00DB2FDD">
              <w:t>ю</w:t>
            </w:r>
            <w:r w:rsidRPr="00DB2FDD">
              <w:t>щих методов и приемов воспитания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Допускает ошибки</w:t>
            </w:r>
            <w:r w:rsidRPr="00DB2FDD">
              <w:t xml:space="preserve"> при самосто</w:t>
            </w:r>
            <w:r w:rsidRPr="00DB2FDD">
              <w:t>я</w:t>
            </w:r>
            <w:r w:rsidRPr="00DB2FDD">
              <w:t>тельной п</w:t>
            </w:r>
            <w:r w:rsidRPr="00DB2FDD">
              <w:t>о</w:t>
            </w:r>
            <w:r w:rsidRPr="00DB2FDD">
              <w:t>становке воспитател</w:t>
            </w:r>
            <w:r w:rsidRPr="00DB2FDD">
              <w:t>ь</w:t>
            </w:r>
            <w:r w:rsidRPr="00DB2FDD">
              <w:t>ных целей, проектир</w:t>
            </w:r>
            <w:r w:rsidRPr="00DB2FDD">
              <w:t>о</w:t>
            </w:r>
            <w:r w:rsidRPr="00DB2FDD">
              <w:t>вании восп</w:t>
            </w:r>
            <w:r w:rsidRPr="00DB2FDD">
              <w:t>и</w:t>
            </w:r>
            <w:r w:rsidRPr="00DB2FDD">
              <w:t>тательной деятельности с использ</w:t>
            </w:r>
            <w:r w:rsidRPr="00DB2FDD">
              <w:t>о</w:t>
            </w:r>
            <w:r w:rsidRPr="00DB2FDD">
              <w:t>ванием соо</w:t>
            </w:r>
            <w:r w:rsidRPr="00DB2FDD">
              <w:t>т</w:t>
            </w:r>
            <w:r w:rsidRPr="00DB2FDD">
              <w:t>ветству</w:t>
            </w:r>
            <w:r w:rsidRPr="00DB2FDD">
              <w:t>ю</w:t>
            </w:r>
            <w:r w:rsidRPr="00DB2FDD">
              <w:t>щих методов и приемов воспитания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DB2FDD">
              <w:rPr>
                <w:b/>
              </w:rPr>
              <w:t>Достаточно успешно</w:t>
            </w:r>
            <w:r w:rsidRPr="00DB2FDD">
              <w:t xml:space="preserve"> с</w:t>
            </w:r>
            <w:r w:rsidRPr="00DB2FDD">
              <w:t>а</w:t>
            </w:r>
            <w:r w:rsidRPr="00DB2FDD">
              <w:t>мостоятел</w:t>
            </w:r>
            <w:r w:rsidRPr="00DB2FDD">
              <w:t>ь</w:t>
            </w:r>
            <w:r w:rsidRPr="00DB2FDD">
              <w:t>но ставит воспитател</w:t>
            </w:r>
            <w:r w:rsidRPr="00DB2FDD">
              <w:t>ь</w:t>
            </w:r>
            <w:r w:rsidRPr="00DB2FDD">
              <w:t>ные цели, проектирует воспитател</w:t>
            </w:r>
            <w:r w:rsidRPr="00DB2FDD">
              <w:t>ь</w:t>
            </w:r>
            <w:r w:rsidRPr="00DB2FDD">
              <w:t>ную де</w:t>
            </w:r>
            <w:r w:rsidRPr="00DB2FDD">
              <w:t>я</w:t>
            </w:r>
            <w:r w:rsidRPr="00DB2FDD">
              <w:t>тельность с использов</w:t>
            </w:r>
            <w:r w:rsidRPr="00DB2FDD">
              <w:t>а</w:t>
            </w:r>
            <w:r w:rsidRPr="00DB2FDD">
              <w:t>нием соо</w:t>
            </w:r>
            <w:r w:rsidRPr="00DB2FDD">
              <w:t>т</w:t>
            </w:r>
            <w:r w:rsidRPr="00DB2FDD">
              <w:t>ветству</w:t>
            </w:r>
            <w:r w:rsidRPr="00DB2FDD">
              <w:t>ю</w:t>
            </w:r>
            <w:r w:rsidRPr="00DB2FDD">
              <w:t>щих методов и приемов воспитания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Уверенно</w:t>
            </w:r>
            <w:r w:rsidRPr="00DB2FDD">
              <w:t xml:space="preserve"> самосто</w:t>
            </w:r>
            <w:r w:rsidRPr="00DB2FDD">
              <w:t>я</w:t>
            </w:r>
            <w:r w:rsidRPr="00DB2FDD">
              <w:t>тельно ст</w:t>
            </w:r>
            <w:r w:rsidRPr="00DB2FDD">
              <w:t>а</w:t>
            </w:r>
            <w:r w:rsidRPr="00DB2FDD">
              <w:t>вит воспит</w:t>
            </w:r>
            <w:r w:rsidRPr="00DB2FDD">
              <w:t>а</w:t>
            </w:r>
            <w:r w:rsidRPr="00DB2FDD">
              <w:t>тельные ц</w:t>
            </w:r>
            <w:r w:rsidRPr="00DB2FDD">
              <w:t>е</w:t>
            </w:r>
            <w:r w:rsidRPr="00DB2FDD">
              <w:t>ли, проект</w:t>
            </w:r>
            <w:r w:rsidRPr="00DB2FDD">
              <w:t>и</w:t>
            </w:r>
            <w:r w:rsidRPr="00DB2FDD">
              <w:t>рует восп</w:t>
            </w:r>
            <w:r w:rsidRPr="00DB2FDD">
              <w:t>и</w:t>
            </w:r>
            <w:r w:rsidRPr="00DB2FDD">
              <w:t>тательную деятельность с использ</w:t>
            </w:r>
            <w:r w:rsidRPr="00DB2FDD">
              <w:t>о</w:t>
            </w:r>
            <w:r w:rsidRPr="00DB2FDD">
              <w:t>ванием соо</w:t>
            </w:r>
            <w:r w:rsidRPr="00DB2FDD">
              <w:t>т</w:t>
            </w:r>
            <w:r w:rsidRPr="00DB2FDD">
              <w:t>ветству</w:t>
            </w:r>
            <w:r w:rsidRPr="00DB2FDD">
              <w:t>ю</w:t>
            </w:r>
            <w:r w:rsidRPr="00DB2FDD">
              <w:t>щих методов и приемов воспитания</w:t>
            </w:r>
          </w:p>
        </w:tc>
      </w:tr>
      <w:tr w:rsidR="00682E2E" w:rsidRPr="00DB2FDD" w:rsidTr="00270CC3">
        <w:trPr>
          <w:trHeight w:val="709"/>
        </w:trPr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ИД-2</w:t>
            </w:r>
            <w:r w:rsidRPr="00DB2FDD">
              <w:rPr>
                <w:vertAlign w:val="subscript"/>
              </w:rPr>
              <w:t>ПК-1</w:t>
            </w:r>
            <w:r w:rsidRPr="00DB2FDD">
              <w:t xml:space="preserve"> – Осуществл</w:t>
            </w:r>
            <w:r w:rsidRPr="00DB2FDD">
              <w:t>я</w:t>
            </w:r>
            <w:r w:rsidRPr="00DB2FDD">
              <w:t>ет целен</w:t>
            </w:r>
            <w:r w:rsidRPr="00DB2FDD">
              <w:t>а</w:t>
            </w:r>
            <w:r w:rsidRPr="00DB2FDD">
              <w:t xml:space="preserve">правленную </w:t>
            </w:r>
            <w:r w:rsidRPr="00DB2FDD">
              <w:lastRenderedPageBreak/>
              <w:t>воспитател</w:t>
            </w:r>
            <w:r w:rsidRPr="00DB2FDD">
              <w:t>ь</w:t>
            </w:r>
            <w:r w:rsidRPr="00DB2FDD">
              <w:t>ную де</w:t>
            </w:r>
            <w:r w:rsidRPr="00DB2FDD">
              <w:t>я</w:t>
            </w:r>
            <w:r w:rsidRPr="00DB2FDD">
              <w:t>тельность, отвечающую требованиям образов</w:t>
            </w:r>
            <w:r w:rsidRPr="00DB2FDD">
              <w:t>а</w:t>
            </w:r>
            <w:r w:rsidRPr="00DB2FDD">
              <w:t>тельных стандартов, используя возможности соответс</w:t>
            </w:r>
            <w:r w:rsidRPr="00DB2FDD">
              <w:t>т</w:t>
            </w:r>
            <w:r w:rsidRPr="00DB2FDD">
              <w:t xml:space="preserve">вующей предметной области 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lastRenderedPageBreak/>
              <w:t>Не может</w:t>
            </w:r>
            <w:r w:rsidRPr="00DB2FDD">
              <w:t xml:space="preserve"> осущест</w:t>
            </w:r>
            <w:r w:rsidRPr="00DB2FDD">
              <w:t>в</w:t>
            </w:r>
            <w:r w:rsidRPr="00DB2FDD">
              <w:t>лять целен</w:t>
            </w:r>
            <w:r w:rsidRPr="00DB2FDD">
              <w:t>а</w:t>
            </w:r>
            <w:r w:rsidRPr="00DB2FDD">
              <w:t xml:space="preserve">правленную </w:t>
            </w:r>
            <w:r w:rsidRPr="00DB2FDD">
              <w:lastRenderedPageBreak/>
              <w:t>воспитател</w:t>
            </w:r>
            <w:r w:rsidRPr="00DB2FDD">
              <w:t>ь</w:t>
            </w:r>
            <w:r w:rsidRPr="00DB2FDD">
              <w:t>ную де</w:t>
            </w:r>
            <w:r w:rsidRPr="00DB2FDD">
              <w:t>я</w:t>
            </w:r>
            <w:r w:rsidRPr="00DB2FDD">
              <w:t>тельность, отвечающую требованиям образов</w:t>
            </w:r>
            <w:r w:rsidRPr="00DB2FDD">
              <w:t>а</w:t>
            </w:r>
            <w:r w:rsidRPr="00DB2FDD">
              <w:t>тельных стандартов, используя возможности соответс</w:t>
            </w:r>
            <w:r w:rsidRPr="00DB2FDD">
              <w:t>т</w:t>
            </w:r>
            <w:r w:rsidRPr="00DB2FDD">
              <w:t>вующей предметной области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lastRenderedPageBreak/>
              <w:t>Допускает ошибки</w:t>
            </w:r>
            <w:r w:rsidRPr="00DB2FDD">
              <w:t xml:space="preserve"> при осуществл</w:t>
            </w:r>
            <w:r w:rsidRPr="00DB2FDD">
              <w:t>е</w:t>
            </w:r>
            <w:r w:rsidRPr="00DB2FDD">
              <w:t>нии целен</w:t>
            </w:r>
            <w:r w:rsidRPr="00DB2FDD">
              <w:t>а</w:t>
            </w:r>
            <w:r w:rsidRPr="00DB2FDD">
              <w:lastRenderedPageBreak/>
              <w:t>правленной воспитател</w:t>
            </w:r>
            <w:r w:rsidRPr="00DB2FDD">
              <w:t>ь</w:t>
            </w:r>
            <w:r w:rsidRPr="00DB2FDD">
              <w:t>ной деятел</w:t>
            </w:r>
            <w:r w:rsidRPr="00DB2FDD">
              <w:t>ь</w:t>
            </w:r>
            <w:r w:rsidRPr="00DB2FDD">
              <w:t>ности, отв</w:t>
            </w:r>
            <w:r w:rsidRPr="00DB2FDD">
              <w:t>е</w:t>
            </w:r>
            <w:r w:rsidRPr="00DB2FDD">
              <w:t>чающей тр</w:t>
            </w:r>
            <w:r w:rsidRPr="00DB2FDD">
              <w:t>е</w:t>
            </w:r>
            <w:r w:rsidRPr="00DB2FDD">
              <w:t>бованиям образов</w:t>
            </w:r>
            <w:r w:rsidRPr="00DB2FDD">
              <w:t>а</w:t>
            </w:r>
            <w:r w:rsidRPr="00DB2FDD">
              <w:t>тельных стандартов, используя возможности соответс</w:t>
            </w:r>
            <w:r w:rsidRPr="00DB2FDD">
              <w:t>т</w:t>
            </w:r>
            <w:r w:rsidRPr="00DB2FDD">
              <w:t>вующей предметной области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DB2FDD">
              <w:rPr>
                <w:b/>
              </w:rPr>
              <w:lastRenderedPageBreak/>
              <w:t>Достаточно успешно</w:t>
            </w:r>
            <w:r w:rsidRPr="00DB2FDD">
              <w:t xml:space="preserve"> осуществл</w:t>
            </w:r>
            <w:r w:rsidRPr="00DB2FDD">
              <w:t>я</w:t>
            </w:r>
            <w:r w:rsidRPr="00DB2FDD">
              <w:t>ет целен</w:t>
            </w:r>
            <w:r w:rsidRPr="00DB2FDD">
              <w:t>а</w:t>
            </w:r>
            <w:r w:rsidRPr="00DB2FDD">
              <w:lastRenderedPageBreak/>
              <w:t>правленную воспитател</w:t>
            </w:r>
            <w:r w:rsidRPr="00DB2FDD">
              <w:t>ь</w:t>
            </w:r>
            <w:r w:rsidRPr="00DB2FDD">
              <w:t>ную де</w:t>
            </w:r>
            <w:r w:rsidRPr="00DB2FDD">
              <w:t>я</w:t>
            </w:r>
            <w:r w:rsidRPr="00DB2FDD">
              <w:t>тельность, отвечающую требованиям образов</w:t>
            </w:r>
            <w:r w:rsidRPr="00DB2FDD">
              <w:t>а</w:t>
            </w:r>
            <w:r w:rsidRPr="00DB2FDD">
              <w:t>тельных стандартов, используя возможности соответс</w:t>
            </w:r>
            <w:r w:rsidRPr="00DB2FDD">
              <w:t>т</w:t>
            </w:r>
            <w:r w:rsidRPr="00DB2FDD">
              <w:t>вующей предметной области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lastRenderedPageBreak/>
              <w:t>Уверенно</w:t>
            </w:r>
            <w:r w:rsidRPr="00DB2FDD">
              <w:t xml:space="preserve"> осуществл</w:t>
            </w:r>
            <w:r w:rsidRPr="00DB2FDD">
              <w:t>я</w:t>
            </w:r>
            <w:r w:rsidRPr="00DB2FDD">
              <w:t>ет целен</w:t>
            </w:r>
            <w:r w:rsidRPr="00DB2FDD">
              <w:t>а</w:t>
            </w:r>
            <w:r w:rsidRPr="00DB2FDD">
              <w:t xml:space="preserve">правленную </w:t>
            </w:r>
            <w:r w:rsidRPr="00DB2FDD">
              <w:lastRenderedPageBreak/>
              <w:t>воспитател</w:t>
            </w:r>
            <w:r w:rsidRPr="00DB2FDD">
              <w:t>ь</w:t>
            </w:r>
            <w:r w:rsidRPr="00DB2FDD">
              <w:t>ную де</w:t>
            </w:r>
            <w:r w:rsidRPr="00DB2FDD">
              <w:t>я</w:t>
            </w:r>
            <w:r w:rsidRPr="00DB2FDD">
              <w:t>тельность, отвечающую требованиям образов</w:t>
            </w:r>
            <w:r w:rsidRPr="00DB2FDD">
              <w:t>а</w:t>
            </w:r>
            <w:r w:rsidRPr="00DB2FDD">
              <w:t>тельных стандартов, используя возможности соответс</w:t>
            </w:r>
            <w:r w:rsidRPr="00DB2FDD">
              <w:t>т</w:t>
            </w:r>
            <w:r w:rsidRPr="00DB2FDD">
              <w:t>вующей предметной области</w:t>
            </w:r>
          </w:p>
        </w:tc>
      </w:tr>
      <w:tr w:rsidR="00682E2E" w:rsidRPr="00DB2FDD" w:rsidTr="00270CC3">
        <w:trPr>
          <w:trHeight w:val="709"/>
        </w:trPr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</w:p>
        </w:tc>
        <w:tc>
          <w:tcPr>
            <w:tcW w:w="833" w:type="pct"/>
          </w:tcPr>
          <w:p w:rsidR="00682E2E" w:rsidRPr="00DB2FDD" w:rsidRDefault="00682E2E" w:rsidP="00270CC3">
            <w:pPr>
              <w:contextualSpacing/>
              <w:jc w:val="both"/>
            </w:pPr>
            <w:r w:rsidRPr="00DB2FDD">
              <w:t>ИД-3</w:t>
            </w:r>
            <w:r w:rsidRPr="00DB2FDD">
              <w:rPr>
                <w:vertAlign w:val="subscript"/>
              </w:rPr>
              <w:t>ПК-1</w:t>
            </w:r>
            <w:r w:rsidRPr="00DB2FDD">
              <w:t xml:space="preserve"> – Владеет м</w:t>
            </w:r>
            <w:r w:rsidRPr="00DB2FDD">
              <w:t>е</w:t>
            </w:r>
            <w:r w:rsidRPr="00DB2FDD">
              <w:t>тодами диа</w:t>
            </w:r>
            <w:r w:rsidRPr="00DB2FDD">
              <w:t>г</w:t>
            </w:r>
            <w:r w:rsidRPr="00DB2FDD">
              <w:t>ностики э</w:t>
            </w:r>
            <w:r w:rsidRPr="00DB2FDD">
              <w:t>ф</w:t>
            </w:r>
            <w:r w:rsidRPr="00DB2FDD">
              <w:t>фективности воспитател</w:t>
            </w:r>
            <w:r w:rsidRPr="00DB2FDD">
              <w:t>ь</w:t>
            </w:r>
            <w:r w:rsidRPr="00DB2FDD">
              <w:t>ной деятел</w:t>
            </w:r>
            <w:r w:rsidRPr="00DB2FDD">
              <w:t>ь</w:t>
            </w:r>
            <w:r w:rsidRPr="00DB2FDD">
              <w:t>ности для последу</w:t>
            </w:r>
            <w:r w:rsidRPr="00DB2FDD">
              <w:t>ю</w:t>
            </w:r>
            <w:r w:rsidRPr="00DB2FDD">
              <w:t>щего план</w:t>
            </w:r>
            <w:r w:rsidRPr="00DB2FDD">
              <w:t>и</w:t>
            </w:r>
            <w:r w:rsidRPr="00DB2FDD">
              <w:t>рования и коррект</w:t>
            </w:r>
            <w:r w:rsidRPr="00DB2FDD">
              <w:t>и</w:t>
            </w:r>
            <w:r w:rsidRPr="00DB2FDD">
              <w:t>ровки восп</w:t>
            </w:r>
            <w:r w:rsidRPr="00DB2FDD">
              <w:t>и</w:t>
            </w:r>
            <w:r w:rsidRPr="00DB2FDD">
              <w:t>тательной работы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Не может</w:t>
            </w:r>
            <w:r w:rsidRPr="00DB2FDD">
              <w:t xml:space="preserve"> овладеть м</w:t>
            </w:r>
            <w:r w:rsidRPr="00DB2FDD">
              <w:t>е</w:t>
            </w:r>
            <w:r w:rsidRPr="00DB2FDD">
              <w:t>тодами диа</w:t>
            </w:r>
            <w:r w:rsidRPr="00DB2FDD">
              <w:t>г</w:t>
            </w:r>
            <w:r w:rsidRPr="00DB2FDD">
              <w:t>ностики э</w:t>
            </w:r>
            <w:r w:rsidRPr="00DB2FDD">
              <w:t>ф</w:t>
            </w:r>
            <w:r w:rsidRPr="00DB2FDD">
              <w:t>фективности воспитател</w:t>
            </w:r>
            <w:r w:rsidRPr="00DB2FDD">
              <w:t>ь</w:t>
            </w:r>
            <w:r w:rsidRPr="00DB2FDD">
              <w:t>ной деятел</w:t>
            </w:r>
            <w:r w:rsidRPr="00DB2FDD">
              <w:t>ь</w:t>
            </w:r>
            <w:r w:rsidRPr="00DB2FDD">
              <w:t>ности для последу</w:t>
            </w:r>
            <w:r w:rsidRPr="00DB2FDD">
              <w:t>ю</w:t>
            </w:r>
            <w:r w:rsidRPr="00DB2FDD">
              <w:t>щего план</w:t>
            </w:r>
            <w:r w:rsidRPr="00DB2FDD">
              <w:t>и</w:t>
            </w:r>
            <w:r w:rsidRPr="00DB2FDD">
              <w:t>рования и коррект</w:t>
            </w:r>
            <w:r w:rsidRPr="00DB2FDD">
              <w:t>и</w:t>
            </w:r>
            <w:r w:rsidRPr="00DB2FDD">
              <w:t>ровки восп</w:t>
            </w:r>
            <w:r w:rsidRPr="00DB2FDD">
              <w:t>и</w:t>
            </w:r>
            <w:r w:rsidRPr="00DB2FDD">
              <w:t>тательной работы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Допускает ошибки</w:t>
            </w:r>
            <w:r w:rsidRPr="00DB2FDD">
              <w:t xml:space="preserve"> при овладении методами диагностики эффективн</w:t>
            </w:r>
            <w:r w:rsidRPr="00DB2FDD">
              <w:t>о</w:t>
            </w:r>
            <w:r w:rsidRPr="00DB2FDD">
              <w:t>сти воспит</w:t>
            </w:r>
            <w:r w:rsidRPr="00DB2FDD">
              <w:t>а</w:t>
            </w:r>
            <w:r w:rsidRPr="00DB2FDD">
              <w:t>тельной де</w:t>
            </w:r>
            <w:r w:rsidRPr="00DB2FDD">
              <w:t>я</w:t>
            </w:r>
            <w:r w:rsidRPr="00DB2FDD">
              <w:t>тельности для посл</w:t>
            </w:r>
            <w:r w:rsidRPr="00DB2FDD">
              <w:t>е</w:t>
            </w:r>
            <w:r w:rsidRPr="00DB2FDD">
              <w:t>дующего планиров</w:t>
            </w:r>
            <w:r w:rsidRPr="00DB2FDD">
              <w:t>а</w:t>
            </w:r>
            <w:r w:rsidRPr="00DB2FDD">
              <w:t>ния и ко</w:t>
            </w:r>
            <w:r w:rsidRPr="00DB2FDD">
              <w:t>р</w:t>
            </w:r>
            <w:r w:rsidRPr="00DB2FDD">
              <w:t>ректировки воспитател</w:t>
            </w:r>
            <w:r w:rsidRPr="00DB2FDD">
              <w:t>ь</w:t>
            </w:r>
            <w:r w:rsidRPr="00DB2FDD">
              <w:t>ной работы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DB2FDD">
              <w:rPr>
                <w:b/>
              </w:rPr>
              <w:t>Достаточно успешно</w:t>
            </w:r>
            <w:r w:rsidRPr="00DB2FDD">
              <w:t xml:space="preserve"> владеет м</w:t>
            </w:r>
            <w:r w:rsidRPr="00DB2FDD">
              <w:t>е</w:t>
            </w:r>
            <w:r w:rsidRPr="00DB2FDD">
              <w:t>тодами диа</w:t>
            </w:r>
            <w:r w:rsidRPr="00DB2FDD">
              <w:t>г</w:t>
            </w:r>
            <w:r w:rsidRPr="00DB2FDD">
              <w:t>ностики э</w:t>
            </w:r>
            <w:r w:rsidRPr="00DB2FDD">
              <w:t>ф</w:t>
            </w:r>
            <w:r w:rsidRPr="00DB2FDD">
              <w:t>фективности воспитател</w:t>
            </w:r>
            <w:r w:rsidRPr="00DB2FDD">
              <w:t>ь</w:t>
            </w:r>
            <w:r w:rsidRPr="00DB2FDD">
              <w:t>ной деятел</w:t>
            </w:r>
            <w:r w:rsidRPr="00DB2FDD">
              <w:t>ь</w:t>
            </w:r>
            <w:r w:rsidRPr="00DB2FDD">
              <w:t>ности для последу</w:t>
            </w:r>
            <w:r w:rsidRPr="00DB2FDD">
              <w:t>ю</w:t>
            </w:r>
            <w:r w:rsidRPr="00DB2FDD">
              <w:t>щего план</w:t>
            </w:r>
            <w:r w:rsidRPr="00DB2FDD">
              <w:t>и</w:t>
            </w:r>
            <w:r w:rsidRPr="00DB2FDD">
              <w:t>рования и коррект</w:t>
            </w:r>
            <w:r w:rsidRPr="00DB2FDD">
              <w:t>и</w:t>
            </w:r>
            <w:r w:rsidRPr="00DB2FDD">
              <w:t>ровки восп</w:t>
            </w:r>
            <w:r w:rsidRPr="00DB2FDD">
              <w:t>и</w:t>
            </w:r>
            <w:r w:rsidRPr="00DB2FDD">
              <w:t>тательной работы</w:t>
            </w:r>
          </w:p>
        </w:tc>
        <w:tc>
          <w:tcPr>
            <w:tcW w:w="833" w:type="pct"/>
          </w:tcPr>
          <w:p w:rsidR="00682E2E" w:rsidRPr="00DB2FDD" w:rsidRDefault="00682E2E" w:rsidP="00270CC3">
            <w:pPr>
              <w:autoSpaceDE w:val="0"/>
              <w:autoSpaceDN w:val="0"/>
              <w:adjustRightInd w:val="0"/>
              <w:contextualSpacing/>
              <w:jc w:val="both"/>
            </w:pPr>
            <w:r w:rsidRPr="00DB2FDD">
              <w:rPr>
                <w:b/>
              </w:rPr>
              <w:t>Уверенно</w:t>
            </w:r>
            <w:r w:rsidRPr="00DB2FDD">
              <w:t xml:space="preserve"> владеет м</w:t>
            </w:r>
            <w:r w:rsidRPr="00DB2FDD">
              <w:t>е</w:t>
            </w:r>
            <w:r w:rsidRPr="00DB2FDD">
              <w:t>тодами диа</w:t>
            </w:r>
            <w:r w:rsidRPr="00DB2FDD">
              <w:t>г</w:t>
            </w:r>
            <w:r w:rsidRPr="00DB2FDD">
              <w:t>ностики э</w:t>
            </w:r>
            <w:r w:rsidRPr="00DB2FDD">
              <w:t>ф</w:t>
            </w:r>
            <w:r w:rsidRPr="00DB2FDD">
              <w:t>фективности воспитател</w:t>
            </w:r>
            <w:r w:rsidRPr="00DB2FDD">
              <w:t>ь</w:t>
            </w:r>
            <w:r w:rsidRPr="00DB2FDD">
              <w:t>ной деятел</w:t>
            </w:r>
            <w:r w:rsidRPr="00DB2FDD">
              <w:t>ь</w:t>
            </w:r>
            <w:r w:rsidRPr="00DB2FDD">
              <w:t>ности для последу</w:t>
            </w:r>
            <w:r w:rsidRPr="00DB2FDD">
              <w:t>ю</w:t>
            </w:r>
            <w:r w:rsidRPr="00DB2FDD">
              <w:t>щего план</w:t>
            </w:r>
            <w:r w:rsidRPr="00DB2FDD">
              <w:t>и</w:t>
            </w:r>
            <w:r w:rsidRPr="00DB2FDD">
              <w:t>рования и коррект</w:t>
            </w:r>
            <w:r w:rsidRPr="00DB2FDD">
              <w:t>и</w:t>
            </w:r>
            <w:r w:rsidRPr="00DB2FDD">
              <w:t>ровки восп</w:t>
            </w:r>
            <w:r w:rsidRPr="00DB2FDD">
              <w:t>и</w:t>
            </w:r>
            <w:r w:rsidRPr="00DB2FDD">
              <w:t>тательной работы</w:t>
            </w:r>
          </w:p>
        </w:tc>
      </w:tr>
    </w:tbl>
    <w:p w:rsidR="00682E2E" w:rsidRPr="00A974EB" w:rsidRDefault="00682E2E" w:rsidP="00A974EB"/>
    <w:p w:rsidR="00682E2E" w:rsidRPr="00A974EB" w:rsidRDefault="00682E2E" w:rsidP="00A974EB">
      <w:pPr>
        <w:rPr>
          <w:color w:val="000000"/>
        </w:rPr>
      </w:pPr>
      <w:r w:rsidRPr="00A974EB">
        <w:rPr>
          <w:color w:val="000000"/>
        </w:rPr>
        <w:t xml:space="preserve">В результате освоения дисциплины (модуля) обучающийся должен: </w:t>
      </w:r>
    </w:p>
    <w:p w:rsidR="00682E2E" w:rsidRPr="00A974EB" w:rsidRDefault="00682E2E" w:rsidP="00A974EB">
      <w:pPr>
        <w:ind w:firstLine="709"/>
        <w:jc w:val="both"/>
      </w:pPr>
      <w:r w:rsidRPr="00A974EB">
        <w:rPr>
          <w:color w:val="000000"/>
        </w:rPr>
        <w:t>З</w:t>
      </w:r>
      <w:r w:rsidRPr="00A974EB">
        <w:t>нать: уровни и исторические типы мировоззрения, их отличительные особенн</w:t>
      </w:r>
      <w:r w:rsidRPr="00A974EB">
        <w:t>о</w:t>
      </w:r>
      <w:r w:rsidRPr="00A974EB">
        <w:t>сти; основные социально и личностно значимые философские проблемы; понятия и мет</w:t>
      </w:r>
      <w:r w:rsidRPr="00A974EB">
        <w:t>о</w:t>
      </w:r>
      <w:r w:rsidRPr="00A974EB">
        <w:t>ды социальных, гуманитарных и экономических наук, применяемые при их анализе; ос</w:t>
      </w:r>
      <w:r w:rsidRPr="00A974EB">
        <w:t>о</w:t>
      </w:r>
      <w:r w:rsidRPr="00A974EB">
        <w:t>бенности историко-культурного развития человека и человечества; основные понятия и категории, характеризующие социальные и культурные особенности народов и стран; роль и значение межкультурных коммуникаций; роль и значение культурного разнообр</w:t>
      </w:r>
      <w:r w:rsidRPr="00A974EB">
        <w:t>а</w:t>
      </w:r>
      <w:r w:rsidRPr="00A974EB">
        <w:t>зия народов и стран; моральные и правовые нормы человеческих отношений; связь кул</w:t>
      </w:r>
      <w:r w:rsidRPr="00A974EB">
        <w:t>ь</w:t>
      </w:r>
      <w:r w:rsidRPr="00A974EB">
        <w:t>турных различий с историческими корнями и традициями различных народов и стран; хронологические рамки основных событий отечественной и всеобщей истории; базовые принципы основных школ и направлений исторической науки; основные принципы и м</w:t>
      </w:r>
      <w:r w:rsidRPr="00A974EB">
        <w:t>е</w:t>
      </w:r>
      <w:r w:rsidRPr="00A974EB">
        <w:t>тоды научно-исторического познания.</w:t>
      </w:r>
    </w:p>
    <w:p w:rsidR="00682E2E" w:rsidRPr="00A974EB" w:rsidRDefault="00682E2E" w:rsidP="005D4DE2">
      <w:pPr>
        <w:ind w:firstLine="709"/>
        <w:jc w:val="both"/>
      </w:pPr>
      <w:r w:rsidRPr="00A974EB">
        <w:t>Уметь: ориентироваться в истории философских и социально-политических уч</w:t>
      </w:r>
      <w:r w:rsidRPr="00A974EB">
        <w:t>е</w:t>
      </w:r>
      <w:r w:rsidRPr="00A974EB">
        <w:t>ний, концепциях современного общества, выявлять мировоззренческие и социально зн</w:t>
      </w:r>
      <w:r w:rsidRPr="00A974EB">
        <w:t>а</w:t>
      </w:r>
      <w:r w:rsidRPr="00A974EB">
        <w:t>чимые проблемы, раскрывать причинно-следственные связи в рассматриваемых проце</w:t>
      </w:r>
      <w:r w:rsidRPr="00A974EB">
        <w:t>с</w:t>
      </w:r>
      <w:r w:rsidRPr="00A974EB">
        <w:t>сах и явлениях, анализировать различные точки зрения, вести дискуссию на актуальные темы; использовать знания культуры и обычаев других стран и народов при решении ра</w:t>
      </w:r>
      <w:r w:rsidRPr="00A974EB">
        <w:t>з</w:t>
      </w:r>
      <w:r w:rsidRPr="00A974EB">
        <w:t>личных задач речевой коммуникации; следовать моральным и правовым нормам во вза</w:t>
      </w:r>
      <w:r w:rsidRPr="00A974EB">
        <w:t>и</w:t>
      </w:r>
      <w:r w:rsidRPr="00A974EB">
        <w:t>моотношениях с людьми вне зависимости от их национальной, культурной или религио</w:t>
      </w:r>
      <w:r w:rsidRPr="00A974EB">
        <w:t>з</w:t>
      </w:r>
      <w:r w:rsidRPr="00A974EB">
        <w:t xml:space="preserve">ной принадлежности; адекватно воспринимать и анализировать культурные традиции и </w:t>
      </w:r>
      <w:r w:rsidRPr="00A974EB">
        <w:lastRenderedPageBreak/>
        <w:t>обычаи стран и народов; поддерживать партнерские отношения и организовывать сотру</w:t>
      </w:r>
      <w:r w:rsidRPr="00A974EB">
        <w:t>д</w:t>
      </w:r>
      <w:r w:rsidRPr="00A974EB">
        <w:t>ничество с представителями разных культур; опираться на актуальные культурные нормы и традиции в своей деятельности, личностном и общекультурном развитии; находить хр</w:t>
      </w:r>
      <w:r w:rsidRPr="00A974EB">
        <w:t>о</w:t>
      </w:r>
      <w:r w:rsidRPr="00A974EB">
        <w:t>нологическую взаимосвязь между различными историческими событиями; применять н</w:t>
      </w:r>
      <w:r w:rsidRPr="00A974EB">
        <w:t>а</w:t>
      </w:r>
      <w:r w:rsidRPr="00A974EB">
        <w:t>учные концепции  основных школ и направлений исторической науки к конкретно-историческим событиям; применять основные принципы и методы научно-исторического познания при анализе конкретно-исторических проблем.</w:t>
      </w:r>
    </w:p>
    <w:p w:rsidR="00682E2E" w:rsidRPr="00A974EB" w:rsidRDefault="00682E2E" w:rsidP="005D4DE2">
      <w:pPr>
        <w:ind w:firstLine="709"/>
        <w:jc w:val="both"/>
      </w:pPr>
      <w:r w:rsidRPr="00A974EB">
        <w:t>Владеть: методами исследования социальных и философских проблем, навыками рефлексии, обобщения, абстрагирования, междисциплинарного анализа, приемами арг</w:t>
      </w:r>
      <w:r w:rsidRPr="00A974EB">
        <w:t>у</w:t>
      </w:r>
      <w:r w:rsidRPr="00A974EB">
        <w:t>ментации; навыками бесконфликтной работы и толерантного поведения в своей деятел</w:t>
      </w:r>
      <w:r w:rsidRPr="00A974EB">
        <w:t>ь</w:t>
      </w:r>
      <w:r w:rsidRPr="00A974EB">
        <w:t>ности; установления и поддержания партнерских отношений с представителями разных народов, рас, культур, конфессий; способностью соотносить различные исторические с</w:t>
      </w:r>
      <w:r w:rsidRPr="00A974EB">
        <w:t>о</w:t>
      </w:r>
      <w:r w:rsidRPr="00A974EB">
        <w:t>бытия, явления и процессы в их темпоральной характеристике; способностью соотносить  научные концепции, объясняющие единство и многообразие исторического процесса, специфику интерпретации прошлого различными школами и направлениями; способн</w:t>
      </w:r>
      <w:r w:rsidRPr="00A974EB">
        <w:t>о</w:t>
      </w:r>
      <w:r w:rsidRPr="00A974EB">
        <w:t xml:space="preserve">стью соотносить и  использовать общенаучные принципы и методы познания при анализе конкретно-исторических проблем. </w:t>
      </w:r>
    </w:p>
    <w:p w:rsidR="00682E2E" w:rsidRPr="00A974EB" w:rsidRDefault="00682E2E" w:rsidP="00A974EB">
      <w:pPr>
        <w:jc w:val="both"/>
      </w:pPr>
    </w:p>
    <w:p w:rsidR="00682E2E" w:rsidRDefault="00682E2E" w:rsidP="00A974EB">
      <w:pPr>
        <w:rPr>
          <w:b/>
          <w:bCs/>
        </w:rPr>
      </w:pPr>
      <w:r w:rsidRPr="00A974EB">
        <w:rPr>
          <w:b/>
          <w:bCs/>
        </w:rPr>
        <w:t>3.1. Матрица соотнесения тем/разделов учебной дисциплины (модуля)  и формиру</w:t>
      </w:r>
      <w:r w:rsidRPr="00A974EB">
        <w:rPr>
          <w:b/>
          <w:bCs/>
        </w:rPr>
        <w:t>е</w:t>
      </w:r>
      <w:r w:rsidRPr="00A974EB">
        <w:rPr>
          <w:b/>
          <w:bCs/>
        </w:rPr>
        <w:t>мых в нихпрофессиональных компетенций</w:t>
      </w:r>
    </w:p>
    <w:p w:rsidR="00682E2E" w:rsidRDefault="00682E2E" w:rsidP="00A974EB">
      <w:pPr>
        <w:rPr>
          <w:b/>
          <w:bCs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5"/>
        <w:gridCol w:w="1586"/>
        <w:gridCol w:w="1552"/>
        <w:gridCol w:w="3415"/>
      </w:tblGrid>
      <w:tr w:rsidR="00682E2E" w:rsidRPr="00E3227B" w:rsidTr="00BF7683">
        <w:tc>
          <w:tcPr>
            <w:tcW w:w="2830" w:type="dxa"/>
            <w:vMerge w:val="restart"/>
          </w:tcPr>
          <w:p w:rsidR="00682E2E" w:rsidRPr="00E3227B" w:rsidRDefault="00682E2E" w:rsidP="00270CC3">
            <w:pPr>
              <w:shd w:val="clear" w:color="auto" w:fill="FFFFFF"/>
            </w:pPr>
            <w:r>
              <w:rPr>
                <w:bCs/>
              </w:rPr>
              <w:t xml:space="preserve">Разделы </w:t>
            </w:r>
            <w:r w:rsidRPr="004F45F8">
              <w:rPr>
                <w:bCs/>
              </w:rPr>
              <w:t>дисциплины</w:t>
            </w:r>
          </w:p>
        </w:tc>
        <w:tc>
          <w:tcPr>
            <w:tcW w:w="3398" w:type="dxa"/>
            <w:gridSpan w:val="2"/>
          </w:tcPr>
          <w:p w:rsidR="00682E2E" w:rsidRPr="00E3227B" w:rsidRDefault="00682E2E" w:rsidP="00270CC3">
            <w:pPr>
              <w:jc w:val="center"/>
              <w:rPr>
                <w:bCs/>
              </w:rPr>
            </w:pPr>
            <w:r w:rsidRPr="004F45F8">
              <w:rPr>
                <w:bCs/>
              </w:rPr>
              <w:t>Компетенции</w:t>
            </w:r>
          </w:p>
        </w:tc>
        <w:tc>
          <w:tcPr>
            <w:tcW w:w="3000" w:type="dxa"/>
            <w:tcBorders>
              <w:bottom w:val="nil"/>
            </w:tcBorders>
          </w:tcPr>
          <w:p w:rsidR="00682E2E" w:rsidRPr="00E3227B" w:rsidRDefault="00682E2E" w:rsidP="00270CC3">
            <w:pPr>
              <w:jc w:val="center"/>
            </w:pPr>
          </w:p>
        </w:tc>
      </w:tr>
      <w:tr w:rsidR="00682E2E" w:rsidRPr="00E3227B" w:rsidTr="00BF7683">
        <w:trPr>
          <w:trHeight w:val="715"/>
        </w:trPr>
        <w:tc>
          <w:tcPr>
            <w:tcW w:w="2830" w:type="dxa"/>
            <w:vMerge/>
          </w:tcPr>
          <w:p w:rsidR="00682E2E" w:rsidRPr="00E3227B" w:rsidRDefault="00682E2E" w:rsidP="00270CC3">
            <w:pPr>
              <w:shd w:val="clear" w:color="auto" w:fill="FFFFFF"/>
            </w:pPr>
          </w:p>
        </w:tc>
        <w:tc>
          <w:tcPr>
            <w:tcW w:w="1718" w:type="dxa"/>
          </w:tcPr>
          <w:p w:rsidR="00682E2E" w:rsidRPr="00E3227B" w:rsidRDefault="00682E2E" w:rsidP="00270CC3">
            <w:pPr>
              <w:jc w:val="center"/>
            </w:pPr>
            <w:r>
              <w:t>ПК-1</w:t>
            </w:r>
          </w:p>
        </w:tc>
        <w:tc>
          <w:tcPr>
            <w:tcW w:w="1680" w:type="dxa"/>
          </w:tcPr>
          <w:p w:rsidR="00682E2E" w:rsidRPr="00E3227B" w:rsidRDefault="00682E2E" w:rsidP="00270CC3">
            <w:pPr>
              <w:jc w:val="center"/>
            </w:pPr>
            <w:r>
              <w:t>ПК-2</w:t>
            </w:r>
          </w:p>
        </w:tc>
        <w:tc>
          <w:tcPr>
            <w:tcW w:w="3000" w:type="dxa"/>
            <w:tcBorders>
              <w:top w:val="nil"/>
            </w:tcBorders>
          </w:tcPr>
          <w:p w:rsidR="00682E2E" w:rsidRPr="00E3227B" w:rsidRDefault="00682E2E" w:rsidP="00270CC3">
            <w:pPr>
              <w:jc w:val="center"/>
            </w:pPr>
            <w:r w:rsidRPr="00E3227B">
              <w:rPr>
                <w:bCs/>
                <w:iCs/>
              </w:rPr>
              <w:t>О</w:t>
            </w:r>
            <w:r w:rsidRPr="00E3227B">
              <w:rPr>
                <w:bCs/>
                <w:iCs/>
                <w:lang w:val="en-US"/>
              </w:rPr>
              <w:t>бщееколичествокомпетенций</w:t>
            </w:r>
          </w:p>
        </w:tc>
      </w:tr>
      <w:tr w:rsidR="00682E2E" w:rsidRPr="00B7411D" w:rsidTr="00BF7683">
        <w:tblPrEx>
          <w:tblLook w:val="00A0"/>
        </w:tblPrEx>
        <w:tc>
          <w:tcPr>
            <w:tcW w:w="2830" w:type="dxa"/>
          </w:tcPr>
          <w:p w:rsidR="00682E2E" w:rsidRPr="00A974EB" w:rsidRDefault="00682E2E" w:rsidP="00BF7683">
            <w:pPr>
              <w:rPr>
                <w:bCs/>
              </w:rPr>
            </w:pPr>
            <w:r w:rsidRPr="00A974EB">
              <w:rPr>
                <w:bCs/>
              </w:rPr>
              <w:t xml:space="preserve">Раздел 1 </w:t>
            </w:r>
          </w:p>
          <w:p w:rsidR="00682E2E" w:rsidRPr="00C7421E" w:rsidRDefault="00682E2E" w:rsidP="00BF7683">
            <w:pPr>
              <w:shd w:val="clear" w:color="auto" w:fill="FFFFFF"/>
            </w:pPr>
            <w:r w:rsidRPr="00A974EB">
              <w:t>Предмет, научные м</w:t>
            </w:r>
            <w:r w:rsidRPr="00A974EB">
              <w:t>е</w:t>
            </w:r>
            <w:r w:rsidRPr="00A974EB">
              <w:t>тоды и задачи дисци</w:t>
            </w:r>
            <w:r w:rsidRPr="00A974EB">
              <w:t>п</w:t>
            </w:r>
            <w:r w:rsidRPr="00A974EB">
              <w:t>лины «Историческое краеве</w:t>
            </w:r>
            <w:r>
              <w:t>дение»</w:t>
            </w:r>
            <w:r w:rsidRPr="00A974EB">
              <w:t>.</w:t>
            </w:r>
          </w:p>
        </w:tc>
        <w:tc>
          <w:tcPr>
            <w:tcW w:w="1718" w:type="dxa"/>
          </w:tcPr>
          <w:p w:rsidR="00682E2E" w:rsidRPr="00B7411D" w:rsidRDefault="00682E2E" w:rsidP="00270CC3">
            <w:pPr>
              <w:jc w:val="center"/>
            </w:pPr>
            <w:r w:rsidRPr="00B7411D">
              <w:rPr>
                <w:bCs/>
              </w:rPr>
              <w:t>х</w:t>
            </w:r>
          </w:p>
        </w:tc>
        <w:tc>
          <w:tcPr>
            <w:tcW w:w="1680" w:type="dxa"/>
          </w:tcPr>
          <w:p w:rsidR="00682E2E" w:rsidRPr="00B7411D" w:rsidRDefault="00682E2E" w:rsidP="00270CC3">
            <w:pPr>
              <w:jc w:val="center"/>
            </w:pPr>
            <w:r w:rsidRPr="00B7411D">
              <w:rPr>
                <w:bCs/>
              </w:rPr>
              <w:t>х</w:t>
            </w:r>
          </w:p>
        </w:tc>
        <w:tc>
          <w:tcPr>
            <w:tcW w:w="3000" w:type="dxa"/>
          </w:tcPr>
          <w:p w:rsidR="00682E2E" w:rsidRPr="00B7411D" w:rsidRDefault="00682E2E" w:rsidP="00270CC3">
            <w:pPr>
              <w:jc w:val="center"/>
            </w:pPr>
            <w:r>
              <w:t>2</w:t>
            </w:r>
          </w:p>
        </w:tc>
      </w:tr>
      <w:tr w:rsidR="00682E2E" w:rsidRPr="00B7411D" w:rsidTr="00BF7683">
        <w:tblPrEx>
          <w:tblLook w:val="00A0"/>
        </w:tblPrEx>
        <w:tc>
          <w:tcPr>
            <w:tcW w:w="2830" w:type="dxa"/>
          </w:tcPr>
          <w:p w:rsidR="00682E2E" w:rsidRPr="00A974EB" w:rsidRDefault="00682E2E" w:rsidP="00BF7683">
            <w:pPr>
              <w:rPr>
                <w:bCs/>
              </w:rPr>
            </w:pPr>
            <w:r w:rsidRPr="00A974EB">
              <w:rPr>
                <w:bCs/>
              </w:rPr>
              <w:t>Раздел 2</w:t>
            </w:r>
          </w:p>
          <w:p w:rsidR="00682E2E" w:rsidRPr="00B7411D" w:rsidRDefault="00682E2E" w:rsidP="00BF7683">
            <w:pPr>
              <w:jc w:val="both"/>
            </w:pPr>
            <w:r w:rsidRPr="00A974EB">
              <w:t>Региональный фактор в изучении рос. истории.</w:t>
            </w:r>
          </w:p>
        </w:tc>
        <w:tc>
          <w:tcPr>
            <w:tcW w:w="1718" w:type="dxa"/>
          </w:tcPr>
          <w:p w:rsidR="00682E2E" w:rsidRPr="00B7411D" w:rsidRDefault="00682E2E" w:rsidP="00270CC3">
            <w:pPr>
              <w:jc w:val="center"/>
            </w:pPr>
            <w:r w:rsidRPr="00B7411D">
              <w:rPr>
                <w:bCs/>
              </w:rPr>
              <w:t>х</w:t>
            </w:r>
          </w:p>
        </w:tc>
        <w:tc>
          <w:tcPr>
            <w:tcW w:w="1680" w:type="dxa"/>
          </w:tcPr>
          <w:p w:rsidR="00682E2E" w:rsidRPr="00B7411D" w:rsidRDefault="00682E2E" w:rsidP="00270CC3">
            <w:pPr>
              <w:jc w:val="center"/>
            </w:pPr>
            <w:r w:rsidRPr="00B7411D">
              <w:rPr>
                <w:bCs/>
              </w:rPr>
              <w:t>х</w:t>
            </w:r>
          </w:p>
        </w:tc>
        <w:tc>
          <w:tcPr>
            <w:tcW w:w="3000" w:type="dxa"/>
          </w:tcPr>
          <w:p w:rsidR="00682E2E" w:rsidRPr="00B7411D" w:rsidRDefault="00682E2E" w:rsidP="00270CC3">
            <w:pPr>
              <w:jc w:val="center"/>
            </w:pPr>
            <w:r>
              <w:t>2</w:t>
            </w:r>
          </w:p>
        </w:tc>
      </w:tr>
    </w:tbl>
    <w:p w:rsidR="00682E2E" w:rsidRDefault="00682E2E" w:rsidP="00BF7683">
      <w:pPr>
        <w:rPr>
          <w:b/>
          <w:color w:val="000000"/>
        </w:rPr>
      </w:pPr>
    </w:p>
    <w:p w:rsidR="00682E2E" w:rsidRPr="00A974EB" w:rsidRDefault="00682E2E" w:rsidP="00A974EB">
      <w:pPr>
        <w:ind w:firstLine="567"/>
        <w:jc w:val="center"/>
        <w:rPr>
          <w:b/>
          <w:color w:val="000000"/>
        </w:rPr>
      </w:pPr>
      <w:r w:rsidRPr="00A974EB">
        <w:rPr>
          <w:b/>
          <w:color w:val="000000"/>
        </w:rPr>
        <w:t>4. Структура и содержание дисциплины (модуля)</w:t>
      </w:r>
    </w:p>
    <w:p w:rsidR="00682E2E" w:rsidRDefault="00682E2E" w:rsidP="00866C04">
      <w:pPr>
        <w:ind w:firstLine="567"/>
        <w:jc w:val="both"/>
        <w:rPr>
          <w:color w:val="000000"/>
        </w:rPr>
      </w:pPr>
      <w:r w:rsidRPr="00A974EB">
        <w:rPr>
          <w:color w:val="000000"/>
        </w:rPr>
        <w:t>Общая тр</w:t>
      </w:r>
      <w:r>
        <w:rPr>
          <w:color w:val="000000"/>
        </w:rPr>
        <w:t xml:space="preserve">удоемкость дисциплины </w:t>
      </w:r>
      <w:r w:rsidRPr="00A974EB">
        <w:rPr>
          <w:color w:val="000000"/>
        </w:rPr>
        <w:t xml:space="preserve">составляет </w:t>
      </w:r>
      <w:r w:rsidR="00921AB4">
        <w:rPr>
          <w:color w:val="000000"/>
        </w:rPr>
        <w:t>1 зач.</w:t>
      </w:r>
      <w:r w:rsidRPr="00A974EB">
        <w:rPr>
          <w:color w:val="000000"/>
        </w:rPr>
        <w:t xml:space="preserve"> едини</w:t>
      </w:r>
      <w:r>
        <w:rPr>
          <w:color w:val="000000"/>
        </w:rPr>
        <w:t xml:space="preserve">цы и </w:t>
      </w:r>
      <w:r w:rsidR="00921AB4">
        <w:rPr>
          <w:color w:val="000000"/>
        </w:rPr>
        <w:t>36</w:t>
      </w:r>
      <w:r>
        <w:rPr>
          <w:color w:val="000000"/>
        </w:rPr>
        <w:t>ак.часа</w:t>
      </w:r>
      <w:r w:rsidRPr="00A974EB">
        <w:rPr>
          <w:color w:val="000000"/>
        </w:rPr>
        <w:t>.</w:t>
      </w:r>
    </w:p>
    <w:p w:rsidR="00682E2E" w:rsidRPr="00866C04" w:rsidRDefault="00682E2E" w:rsidP="00584ED3">
      <w:pPr>
        <w:jc w:val="both"/>
        <w:rPr>
          <w:color w:val="000000"/>
        </w:rPr>
      </w:pPr>
    </w:p>
    <w:p w:rsidR="00682E2E" w:rsidRPr="00A974EB" w:rsidRDefault="00682E2E" w:rsidP="00A974EB">
      <w:pPr>
        <w:shd w:val="clear" w:color="auto" w:fill="FFFFFF"/>
        <w:tabs>
          <w:tab w:val="left" w:pos="706"/>
        </w:tabs>
        <w:spacing w:before="24"/>
        <w:ind w:left="360" w:firstLine="400"/>
        <w:rPr>
          <w:b/>
          <w:color w:val="000000"/>
        </w:rPr>
      </w:pPr>
      <w:r w:rsidRPr="00A974EB">
        <w:rPr>
          <w:b/>
          <w:color w:val="000000"/>
        </w:rPr>
        <w:t>4.1. Объем дисциплины и виды учебной работы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97"/>
        <w:gridCol w:w="2707"/>
        <w:gridCol w:w="2268"/>
      </w:tblGrid>
      <w:tr w:rsidR="00682E2E" w:rsidRPr="00A974EB" w:rsidTr="005D4DE2">
        <w:trPr>
          <w:trHeight w:val="294"/>
        </w:trPr>
        <w:tc>
          <w:tcPr>
            <w:tcW w:w="4097" w:type="dxa"/>
            <w:vMerge w:val="restart"/>
            <w:vAlign w:val="center"/>
          </w:tcPr>
          <w:p w:rsidR="00682E2E" w:rsidRPr="00A974EB" w:rsidRDefault="00682E2E" w:rsidP="00A974EB">
            <w:pPr>
              <w:widowControl w:val="0"/>
              <w:tabs>
                <w:tab w:val="left" w:pos="706"/>
              </w:tabs>
              <w:ind w:firstLine="400"/>
              <w:jc w:val="center"/>
              <w:rPr>
                <w:color w:val="000000"/>
              </w:rPr>
            </w:pPr>
            <w:r w:rsidRPr="00A974EB">
              <w:rPr>
                <w:color w:val="000000"/>
              </w:rPr>
              <w:t>Вид занятий</w:t>
            </w:r>
          </w:p>
        </w:tc>
        <w:tc>
          <w:tcPr>
            <w:tcW w:w="4975" w:type="dxa"/>
            <w:gridSpan w:val="2"/>
          </w:tcPr>
          <w:p w:rsidR="00682E2E" w:rsidRPr="00A974EB" w:rsidRDefault="00682E2E" w:rsidP="00A974EB">
            <w:pPr>
              <w:widowControl w:val="0"/>
              <w:tabs>
                <w:tab w:val="left" w:pos="706"/>
              </w:tabs>
              <w:jc w:val="center"/>
            </w:pPr>
            <w:r w:rsidRPr="00A974EB">
              <w:t>Количество акад.часов</w:t>
            </w:r>
          </w:p>
        </w:tc>
      </w:tr>
      <w:tr w:rsidR="00682E2E" w:rsidRPr="00A974EB" w:rsidTr="005D4DE2">
        <w:trPr>
          <w:trHeight w:val="856"/>
        </w:trPr>
        <w:tc>
          <w:tcPr>
            <w:tcW w:w="4097" w:type="dxa"/>
            <w:vMerge/>
            <w:vAlign w:val="center"/>
          </w:tcPr>
          <w:p w:rsidR="00682E2E" w:rsidRPr="00A974EB" w:rsidRDefault="00682E2E" w:rsidP="00A974EB">
            <w:pPr>
              <w:rPr>
                <w:color w:val="000000"/>
              </w:rPr>
            </w:pPr>
          </w:p>
        </w:tc>
        <w:tc>
          <w:tcPr>
            <w:tcW w:w="2707" w:type="dxa"/>
            <w:vAlign w:val="center"/>
          </w:tcPr>
          <w:p w:rsidR="00682E2E" w:rsidRPr="004D0B80" w:rsidRDefault="00682E2E" w:rsidP="00584ED3">
            <w:pPr>
              <w:tabs>
                <w:tab w:val="left" w:pos="706"/>
              </w:tabs>
              <w:spacing w:before="24"/>
              <w:jc w:val="center"/>
            </w:pPr>
            <w:r w:rsidRPr="004D0B80">
              <w:t xml:space="preserve">Всегочасов </w:t>
            </w:r>
          </w:p>
          <w:p w:rsidR="008165AF" w:rsidRDefault="00921AB4" w:rsidP="00584ED3">
            <w:pPr>
              <w:tabs>
                <w:tab w:val="left" w:pos="706"/>
              </w:tabs>
              <w:jc w:val="center"/>
            </w:pPr>
            <w:r>
              <w:t xml:space="preserve">по </w:t>
            </w:r>
            <w:r w:rsidR="00682E2E" w:rsidRPr="004D0B80">
              <w:t xml:space="preserve">очной форме </w:t>
            </w:r>
          </w:p>
          <w:p w:rsidR="00682E2E" w:rsidRPr="004D0B80" w:rsidRDefault="00682E2E" w:rsidP="00584ED3">
            <w:pPr>
              <w:tabs>
                <w:tab w:val="left" w:pos="706"/>
              </w:tabs>
              <w:jc w:val="center"/>
            </w:pPr>
            <w:r w:rsidRPr="004D0B80">
              <w:t xml:space="preserve">обучения </w:t>
            </w:r>
          </w:p>
          <w:p w:rsidR="00682E2E" w:rsidRPr="00A974EB" w:rsidRDefault="00682E2E" w:rsidP="00A974EB">
            <w:pPr>
              <w:widowControl w:val="0"/>
              <w:tabs>
                <w:tab w:val="left" w:pos="706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682E2E" w:rsidRPr="00A974EB" w:rsidRDefault="00921AB4" w:rsidP="00A974EB">
            <w:pPr>
              <w:tabs>
                <w:tab w:val="left" w:pos="706"/>
              </w:tabs>
              <w:jc w:val="center"/>
            </w:pPr>
            <w:r>
              <w:t xml:space="preserve">по </w:t>
            </w:r>
            <w:r w:rsidR="00682E2E" w:rsidRPr="00A974EB">
              <w:t>очной форме обучения</w:t>
            </w:r>
          </w:p>
          <w:p w:rsidR="00682E2E" w:rsidRPr="00A974EB" w:rsidRDefault="00682E2E" w:rsidP="00A974EB">
            <w:pPr>
              <w:widowControl w:val="0"/>
              <w:tabs>
                <w:tab w:val="left" w:pos="706"/>
              </w:tabs>
              <w:jc w:val="center"/>
            </w:pPr>
            <w:r>
              <w:t>8 семестр</w:t>
            </w:r>
          </w:p>
        </w:tc>
      </w:tr>
      <w:tr w:rsidR="00682E2E" w:rsidRPr="00890044" w:rsidTr="005D4DE2">
        <w:trPr>
          <w:trHeight w:val="294"/>
        </w:trPr>
        <w:tc>
          <w:tcPr>
            <w:tcW w:w="4097" w:type="dxa"/>
          </w:tcPr>
          <w:p w:rsidR="00682E2E" w:rsidRPr="000B4FB8" w:rsidRDefault="00682E2E" w:rsidP="00A974EB">
            <w:pPr>
              <w:widowControl w:val="0"/>
              <w:tabs>
                <w:tab w:val="left" w:pos="706"/>
              </w:tabs>
              <w:jc w:val="both"/>
            </w:pPr>
            <w:r w:rsidRPr="000B4FB8">
              <w:t>Общая трудоемкость дисциплины</w:t>
            </w:r>
          </w:p>
        </w:tc>
        <w:tc>
          <w:tcPr>
            <w:tcW w:w="2707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268" w:type="dxa"/>
            <w:vAlign w:val="center"/>
          </w:tcPr>
          <w:p w:rsidR="00682E2E" w:rsidRPr="00B74EBB" w:rsidRDefault="00921AB4" w:rsidP="00921AB4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0B4FB8" w:rsidRDefault="00682E2E" w:rsidP="00A974EB">
            <w:pPr>
              <w:widowControl w:val="0"/>
              <w:jc w:val="both"/>
            </w:pPr>
            <w:bookmarkStart w:id="0" w:name="OLE_LINK5"/>
            <w:bookmarkStart w:id="1" w:name="OLE_LINK3"/>
            <w:bookmarkStart w:id="2" w:name="OLE_LINK6"/>
            <w:bookmarkStart w:id="3" w:name="OLE_LINK7"/>
            <w:bookmarkStart w:id="4" w:name="OLE_LINK4"/>
            <w:bookmarkStart w:id="5" w:name="OLE_LINK8"/>
            <w:r w:rsidRPr="000B4FB8">
              <w:t>Контактная работа обучающихся с преподавателем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2707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</w:tcPr>
          <w:p w:rsidR="00682E2E" w:rsidRPr="000B4FB8" w:rsidRDefault="00921AB4" w:rsidP="00A974EB">
            <w:pPr>
              <w:widowControl w:val="0"/>
              <w:tabs>
                <w:tab w:val="left" w:pos="706"/>
              </w:tabs>
              <w:jc w:val="center"/>
            </w:pPr>
            <w:r>
              <w:t>26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0B4FB8" w:rsidRDefault="00682E2E" w:rsidP="00A974EB">
            <w:pPr>
              <w:widowControl w:val="0"/>
              <w:jc w:val="both"/>
            </w:pPr>
            <w:r>
              <w:t>Аудиторные занятия, из них</w:t>
            </w:r>
          </w:p>
        </w:tc>
        <w:tc>
          <w:tcPr>
            <w:tcW w:w="2707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268" w:type="dxa"/>
          </w:tcPr>
          <w:p w:rsidR="00682E2E" w:rsidRPr="000B4FB8" w:rsidRDefault="00921AB4" w:rsidP="00A974EB">
            <w:pPr>
              <w:widowControl w:val="0"/>
              <w:tabs>
                <w:tab w:val="left" w:pos="706"/>
              </w:tabs>
              <w:jc w:val="center"/>
            </w:pPr>
            <w:r>
              <w:t>26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0B4FB8" w:rsidRDefault="00682E2E" w:rsidP="00FC6FA4">
            <w:pPr>
              <w:widowControl w:val="0"/>
            </w:pPr>
            <w:r w:rsidRPr="000B4FB8">
              <w:t>лекции</w:t>
            </w:r>
          </w:p>
        </w:tc>
        <w:tc>
          <w:tcPr>
            <w:tcW w:w="2707" w:type="dxa"/>
          </w:tcPr>
          <w:p w:rsidR="00682E2E" w:rsidRPr="000B4FB8" w:rsidRDefault="00921AB4" w:rsidP="00A974EB">
            <w:pPr>
              <w:widowControl w:val="0"/>
              <w:tabs>
                <w:tab w:val="left" w:pos="706"/>
              </w:tabs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682E2E" w:rsidRPr="000B4FB8" w:rsidRDefault="00921AB4" w:rsidP="00A974EB">
            <w:pPr>
              <w:widowControl w:val="0"/>
              <w:tabs>
                <w:tab w:val="left" w:pos="706"/>
              </w:tabs>
              <w:jc w:val="center"/>
            </w:pPr>
            <w:r>
              <w:t>10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0B4FB8" w:rsidRDefault="00682E2E" w:rsidP="00FC6FA4">
            <w:pPr>
              <w:widowControl w:val="0"/>
            </w:pPr>
            <w:r>
              <w:t>п</w:t>
            </w:r>
            <w:r w:rsidRPr="000B4FB8">
              <w:t>рактические</w:t>
            </w:r>
            <w:r>
              <w:t xml:space="preserve"> занятия</w:t>
            </w:r>
          </w:p>
        </w:tc>
        <w:tc>
          <w:tcPr>
            <w:tcW w:w="2707" w:type="dxa"/>
          </w:tcPr>
          <w:p w:rsidR="00682E2E" w:rsidRPr="000B4FB8" w:rsidRDefault="00921AB4" w:rsidP="00A974EB">
            <w:pPr>
              <w:widowControl w:val="0"/>
              <w:tabs>
                <w:tab w:val="left" w:pos="706"/>
              </w:tabs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682E2E" w:rsidRPr="000B4FB8" w:rsidRDefault="00921AB4" w:rsidP="00A974EB">
            <w:pPr>
              <w:widowControl w:val="0"/>
              <w:tabs>
                <w:tab w:val="left" w:pos="706"/>
              </w:tabs>
              <w:jc w:val="center"/>
            </w:pPr>
            <w:r>
              <w:t>16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0B4FB8" w:rsidRDefault="00682E2E" w:rsidP="00A974EB">
            <w:pPr>
              <w:widowControl w:val="0"/>
              <w:jc w:val="both"/>
            </w:pPr>
            <w:r w:rsidRPr="000B4FB8">
              <w:t xml:space="preserve">Самостоятельная работа, в т.ч. </w:t>
            </w:r>
          </w:p>
        </w:tc>
        <w:tc>
          <w:tcPr>
            <w:tcW w:w="2707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0B4FB8" w:rsidRDefault="00682E2E" w:rsidP="00A974EB">
            <w:pPr>
              <w:widowControl w:val="0"/>
              <w:jc w:val="both"/>
            </w:pPr>
            <w:r w:rsidRPr="000B4FB8">
              <w:t xml:space="preserve">         курсовая работа </w:t>
            </w:r>
          </w:p>
        </w:tc>
        <w:tc>
          <w:tcPr>
            <w:tcW w:w="2707" w:type="dxa"/>
            <w:vAlign w:val="center"/>
          </w:tcPr>
          <w:p w:rsidR="00682E2E" w:rsidRPr="00B74EBB" w:rsidRDefault="00682E2E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vAlign w:val="center"/>
          </w:tcPr>
          <w:p w:rsidR="00682E2E" w:rsidRPr="00B74EBB" w:rsidRDefault="00682E2E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B74EBB" w:rsidRDefault="00682E2E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проработка учебного материала по дисциплине (конспектов лекций, учебников, материалов сетевых р</w:t>
            </w: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сурсов </w:t>
            </w:r>
          </w:p>
        </w:tc>
        <w:tc>
          <w:tcPr>
            <w:tcW w:w="2707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B74EBB" w:rsidRDefault="00682E2E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 практическим занят</w:t>
            </w: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ям</w:t>
            </w:r>
          </w:p>
        </w:tc>
        <w:tc>
          <w:tcPr>
            <w:tcW w:w="2707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B74EBB" w:rsidRDefault="00682E2E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индивидуальных зад</w:t>
            </w: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2707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B74EBB" w:rsidRDefault="00682E2E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ind w:right="9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реферат, сообщения</w:t>
            </w:r>
          </w:p>
        </w:tc>
        <w:tc>
          <w:tcPr>
            <w:tcW w:w="2707" w:type="dxa"/>
            <w:vAlign w:val="center"/>
          </w:tcPr>
          <w:p w:rsidR="00682E2E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682E2E" w:rsidRPr="00B74EBB" w:rsidRDefault="00921AB4" w:rsidP="00F4518A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82E2E" w:rsidRPr="00890044" w:rsidTr="005D4DE2">
        <w:tc>
          <w:tcPr>
            <w:tcW w:w="4097" w:type="dxa"/>
          </w:tcPr>
          <w:p w:rsidR="00682E2E" w:rsidRPr="000B4FB8" w:rsidRDefault="00682E2E" w:rsidP="00A974EB">
            <w:pPr>
              <w:widowControl w:val="0"/>
              <w:jc w:val="both"/>
            </w:pPr>
            <w:r w:rsidRPr="000B4FB8">
              <w:t xml:space="preserve">Вид итогового контроля </w:t>
            </w:r>
          </w:p>
        </w:tc>
        <w:tc>
          <w:tcPr>
            <w:tcW w:w="2707" w:type="dxa"/>
            <w:vAlign w:val="center"/>
          </w:tcPr>
          <w:p w:rsidR="00682E2E" w:rsidRPr="00B74EBB" w:rsidRDefault="00682E2E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268" w:type="dxa"/>
            <w:vAlign w:val="center"/>
          </w:tcPr>
          <w:p w:rsidR="00682E2E" w:rsidRPr="00B74EBB" w:rsidRDefault="00682E2E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22C8">
              <w:rPr>
                <w:rFonts w:ascii="Times New Roman" w:hAnsi="Times New Roman"/>
                <w:sz w:val="24"/>
                <w:szCs w:val="24"/>
                <w:lang w:eastAsia="en-US"/>
              </w:rPr>
              <w:t>зачет</w:t>
            </w:r>
          </w:p>
        </w:tc>
      </w:tr>
    </w:tbl>
    <w:p w:rsidR="00682E2E" w:rsidRDefault="00682E2E" w:rsidP="00A974EB">
      <w:pPr>
        <w:pStyle w:val="ListParagraph1"/>
        <w:spacing w:after="0" w:line="240" w:lineRule="auto"/>
        <w:ind w:left="0" w:right="5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2E2E" w:rsidRPr="00A974EB" w:rsidRDefault="00682E2E" w:rsidP="00A974EB">
      <w:pPr>
        <w:pStyle w:val="ListParagraph1"/>
        <w:spacing w:after="0" w:line="240" w:lineRule="auto"/>
        <w:ind w:left="0" w:right="57"/>
        <w:jc w:val="center"/>
        <w:rPr>
          <w:rFonts w:ascii="Times New Roman" w:hAnsi="Times New Roman"/>
          <w:b/>
          <w:sz w:val="24"/>
          <w:szCs w:val="24"/>
        </w:rPr>
      </w:pPr>
      <w:r w:rsidRPr="00A974EB">
        <w:rPr>
          <w:rFonts w:ascii="Times New Roman" w:hAnsi="Times New Roman"/>
          <w:b/>
          <w:color w:val="000000"/>
          <w:sz w:val="24"/>
          <w:szCs w:val="24"/>
        </w:rPr>
        <w:t xml:space="preserve">4.2. </w:t>
      </w:r>
      <w:r w:rsidRPr="00A974EB">
        <w:rPr>
          <w:rFonts w:ascii="Times New Roman" w:hAnsi="Times New Roman"/>
          <w:b/>
          <w:sz w:val="24"/>
          <w:szCs w:val="24"/>
        </w:rPr>
        <w:t>Лекции</w:t>
      </w:r>
    </w:p>
    <w:tbl>
      <w:tblPr>
        <w:tblW w:w="8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5010"/>
        <w:gridCol w:w="1120"/>
        <w:gridCol w:w="2046"/>
        <w:gridCol w:w="10"/>
      </w:tblGrid>
      <w:tr w:rsidR="00921AB4" w:rsidRPr="00A974EB" w:rsidTr="005D4DE2">
        <w:trPr>
          <w:jc w:val="center"/>
        </w:trPr>
        <w:tc>
          <w:tcPr>
            <w:tcW w:w="593" w:type="dxa"/>
            <w:vMerge w:val="restart"/>
            <w:vAlign w:val="center"/>
          </w:tcPr>
          <w:p w:rsidR="00921AB4" w:rsidRPr="00A974EB" w:rsidRDefault="00921AB4" w:rsidP="00A974EB">
            <w:pPr>
              <w:jc w:val="center"/>
            </w:pPr>
            <w:r w:rsidRPr="00A974EB">
              <w:t>№</w:t>
            </w:r>
          </w:p>
        </w:tc>
        <w:tc>
          <w:tcPr>
            <w:tcW w:w="5010" w:type="dxa"/>
            <w:vMerge w:val="restart"/>
            <w:vAlign w:val="center"/>
          </w:tcPr>
          <w:p w:rsidR="00921AB4" w:rsidRPr="00A974EB" w:rsidRDefault="00921AB4" w:rsidP="00A974EB">
            <w:pPr>
              <w:jc w:val="center"/>
            </w:pPr>
            <w:r w:rsidRPr="00A974EB">
              <w:t xml:space="preserve">Раздел дисциплины (модуля), темы лекций </w:t>
            </w:r>
          </w:p>
        </w:tc>
        <w:tc>
          <w:tcPr>
            <w:tcW w:w="3176" w:type="dxa"/>
            <w:gridSpan w:val="3"/>
            <w:tcBorders>
              <w:bottom w:val="nil"/>
            </w:tcBorders>
            <w:vAlign w:val="center"/>
          </w:tcPr>
          <w:p w:rsidR="00921AB4" w:rsidRPr="00A974EB" w:rsidRDefault="00921AB4" w:rsidP="00A974EB">
            <w:pPr>
              <w:jc w:val="center"/>
            </w:pPr>
          </w:p>
        </w:tc>
      </w:tr>
      <w:tr w:rsidR="00921AB4" w:rsidRPr="00A974EB" w:rsidTr="005D4DE2">
        <w:trPr>
          <w:gridAfter w:val="1"/>
          <w:wAfter w:w="10" w:type="dxa"/>
          <w:jc w:val="center"/>
        </w:trPr>
        <w:tc>
          <w:tcPr>
            <w:tcW w:w="593" w:type="dxa"/>
            <w:vMerge/>
          </w:tcPr>
          <w:p w:rsidR="00921AB4" w:rsidRPr="00A974EB" w:rsidRDefault="00921AB4" w:rsidP="00A974EB">
            <w:pPr>
              <w:jc w:val="center"/>
            </w:pPr>
          </w:p>
        </w:tc>
        <w:tc>
          <w:tcPr>
            <w:tcW w:w="5010" w:type="dxa"/>
            <w:vMerge/>
          </w:tcPr>
          <w:p w:rsidR="00921AB4" w:rsidRPr="00A974EB" w:rsidRDefault="00921AB4" w:rsidP="00A974EB"/>
        </w:tc>
        <w:tc>
          <w:tcPr>
            <w:tcW w:w="1120" w:type="dxa"/>
            <w:tcBorders>
              <w:top w:val="nil"/>
            </w:tcBorders>
          </w:tcPr>
          <w:p w:rsidR="00921AB4" w:rsidRPr="004D0B80" w:rsidRDefault="00921AB4" w:rsidP="00584ED3">
            <w:pPr>
              <w:tabs>
                <w:tab w:val="left" w:pos="706"/>
              </w:tabs>
              <w:spacing w:before="24"/>
              <w:jc w:val="center"/>
            </w:pPr>
            <w:r w:rsidRPr="004D0B80">
              <w:t>Всег</w:t>
            </w:r>
            <w:r w:rsidRPr="004D0B80">
              <w:t>о</w:t>
            </w:r>
            <w:r w:rsidRPr="004D0B80">
              <w:t xml:space="preserve">часов </w:t>
            </w:r>
          </w:p>
          <w:p w:rsidR="00921AB4" w:rsidRPr="004D0B80" w:rsidRDefault="00921AB4" w:rsidP="00584ED3">
            <w:pPr>
              <w:tabs>
                <w:tab w:val="left" w:pos="706"/>
              </w:tabs>
              <w:jc w:val="center"/>
            </w:pPr>
            <w:r w:rsidRPr="004D0B80">
              <w:t>по о</w:t>
            </w:r>
            <w:r w:rsidRPr="004D0B80">
              <w:t>ч</w:t>
            </w:r>
            <w:r w:rsidRPr="004D0B80">
              <w:t>ной форме обуч</w:t>
            </w:r>
            <w:r w:rsidRPr="004D0B80">
              <w:t>е</w:t>
            </w:r>
            <w:r w:rsidRPr="004D0B80">
              <w:t xml:space="preserve">ния </w:t>
            </w:r>
          </w:p>
          <w:p w:rsidR="00921AB4" w:rsidRPr="00A974EB" w:rsidRDefault="00921AB4" w:rsidP="00A974EB">
            <w:pPr>
              <w:jc w:val="center"/>
            </w:pPr>
          </w:p>
        </w:tc>
        <w:tc>
          <w:tcPr>
            <w:tcW w:w="2046" w:type="dxa"/>
            <w:tcBorders>
              <w:top w:val="nil"/>
            </w:tcBorders>
          </w:tcPr>
          <w:p w:rsidR="00921AB4" w:rsidRPr="00A974EB" w:rsidRDefault="00921AB4" w:rsidP="00A974EB">
            <w:pPr>
              <w:jc w:val="center"/>
            </w:pPr>
            <w:r w:rsidRPr="00A974EB">
              <w:t>Формируемые компетенции</w:t>
            </w:r>
          </w:p>
        </w:tc>
      </w:tr>
      <w:tr w:rsidR="00921AB4" w:rsidRPr="00A974EB" w:rsidTr="005D4DE2">
        <w:trPr>
          <w:gridAfter w:val="1"/>
          <w:wAfter w:w="10" w:type="dxa"/>
          <w:jc w:val="center"/>
        </w:trPr>
        <w:tc>
          <w:tcPr>
            <w:tcW w:w="593" w:type="dxa"/>
          </w:tcPr>
          <w:p w:rsidR="00921AB4" w:rsidRPr="00A974EB" w:rsidRDefault="00921AB4" w:rsidP="00A974EB">
            <w:pPr>
              <w:jc w:val="center"/>
            </w:pPr>
            <w:r w:rsidRPr="00A974EB">
              <w:t>1</w:t>
            </w:r>
          </w:p>
        </w:tc>
        <w:tc>
          <w:tcPr>
            <w:tcW w:w="5010" w:type="dxa"/>
          </w:tcPr>
          <w:p w:rsidR="00921AB4" w:rsidRPr="00A974EB" w:rsidRDefault="00921AB4" w:rsidP="00A974EB">
            <w:r w:rsidRPr="00A974EB">
              <w:t>Предмет, научные методы и задачи дисци</w:t>
            </w:r>
            <w:r w:rsidRPr="00A974EB">
              <w:t>п</w:t>
            </w:r>
            <w:r w:rsidRPr="00A974EB">
              <w:t>лины «Историческое краеведение».</w:t>
            </w:r>
          </w:p>
        </w:tc>
        <w:tc>
          <w:tcPr>
            <w:tcW w:w="1120" w:type="dxa"/>
          </w:tcPr>
          <w:p w:rsidR="00921AB4" w:rsidRPr="00A974EB" w:rsidRDefault="00921AB4" w:rsidP="00A974EB">
            <w:pPr>
              <w:ind w:firstLine="32"/>
              <w:jc w:val="center"/>
            </w:pPr>
            <w:r>
              <w:t>2</w:t>
            </w:r>
          </w:p>
        </w:tc>
        <w:tc>
          <w:tcPr>
            <w:tcW w:w="2046" w:type="dxa"/>
          </w:tcPr>
          <w:p w:rsidR="00921AB4" w:rsidRPr="00A974EB" w:rsidRDefault="00921AB4" w:rsidP="00A974EB">
            <w:r>
              <w:t>ПК-1, ПК-2</w:t>
            </w:r>
          </w:p>
        </w:tc>
      </w:tr>
      <w:tr w:rsidR="00921AB4" w:rsidRPr="00A974EB" w:rsidTr="005D4DE2">
        <w:trPr>
          <w:gridAfter w:val="1"/>
          <w:wAfter w:w="10" w:type="dxa"/>
          <w:jc w:val="center"/>
        </w:trPr>
        <w:tc>
          <w:tcPr>
            <w:tcW w:w="593" w:type="dxa"/>
          </w:tcPr>
          <w:p w:rsidR="00921AB4" w:rsidRPr="00A974EB" w:rsidRDefault="00921AB4" w:rsidP="00A974EB">
            <w:pPr>
              <w:jc w:val="center"/>
            </w:pPr>
          </w:p>
        </w:tc>
        <w:tc>
          <w:tcPr>
            <w:tcW w:w="5010" w:type="dxa"/>
          </w:tcPr>
          <w:p w:rsidR="00921AB4" w:rsidRPr="00A974EB" w:rsidRDefault="00921AB4" w:rsidP="00A974EB">
            <w:r w:rsidRPr="00A974EB">
              <w:t>1.1. Предмет, научные методы и задачи ди</w:t>
            </w:r>
            <w:r w:rsidRPr="00A974EB">
              <w:t>с</w:t>
            </w:r>
            <w:r w:rsidRPr="00A974EB">
              <w:t>циплины «Историческое краеведение».</w:t>
            </w:r>
          </w:p>
        </w:tc>
        <w:tc>
          <w:tcPr>
            <w:tcW w:w="1120" w:type="dxa"/>
          </w:tcPr>
          <w:p w:rsidR="00921AB4" w:rsidRPr="00A974EB" w:rsidRDefault="00921AB4" w:rsidP="00A974EB">
            <w:pPr>
              <w:ind w:firstLine="32"/>
              <w:jc w:val="center"/>
            </w:pPr>
            <w:r w:rsidRPr="00A974EB">
              <w:t>2</w:t>
            </w:r>
          </w:p>
        </w:tc>
        <w:tc>
          <w:tcPr>
            <w:tcW w:w="2046" w:type="dxa"/>
          </w:tcPr>
          <w:p w:rsidR="00921AB4" w:rsidRPr="00A974EB" w:rsidRDefault="00921AB4" w:rsidP="00A974EB">
            <w:r>
              <w:t>ПК-1, ПК-2</w:t>
            </w:r>
          </w:p>
        </w:tc>
      </w:tr>
      <w:tr w:rsidR="00921AB4" w:rsidRPr="00A974EB" w:rsidTr="005D4DE2">
        <w:trPr>
          <w:gridAfter w:val="1"/>
          <w:wAfter w:w="10" w:type="dxa"/>
          <w:jc w:val="center"/>
        </w:trPr>
        <w:tc>
          <w:tcPr>
            <w:tcW w:w="593" w:type="dxa"/>
          </w:tcPr>
          <w:p w:rsidR="00921AB4" w:rsidRPr="00A974EB" w:rsidRDefault="00921AB4" w:rsidP="00A974EB">
            <w:pPr>
              <w:jc w:val="center"/>
            </w:pPr>
            <w:r w:rsidRPr="00A974EB">
              <w:t>2</w:t>
            </w:r>
          </w:p>
        </w:tc>
        <w:tc>
          <w:tcPr>
            <w:tcW w:w="5010" w:type="dxa"/>
          </w:tcPr>
          <w:p w:rsidR="00921AB4" w:rsidRPr="00A974EB" w:rsidRDefault="00921AB4" w:rsidP="00A974EB">
            <w:r w:rsidRPr="00A974EB">
              <w:t>Региональный фактор в изучении рос. ист</w:t>
            </w:r>
            <w:r w:rsidRPr="00A974EB">
              <w:t>о</w:t>
            </w:r>
            <w:r w:rsidRPr="00A974EB">
              <w:t>рии.</w:t>
            </w:r>
          </w:p>
        </w:tc>
        <w:tc>
          <w:tcPr>
            <w:tcW w:w="1120" w:type="dxa"/>
          </w:tcPr>
          <w:p w:rsidR="00921AB4" w:rsidRPr="00A974EB" w:rsidRDefault="00921AB4" w:rsidP="00A974EB">
            <w:pPr>
              <w:ind w:firstLine="32"/>
              <w:jc w:val="center"/>
            </w:pPr>
            <w:r>
              <w:t>2</w:t>
            </w:r>
          </w:p>
        </w:tc>
        <w:tc>
          <w:tcPr>
            <w:tcW w:w="2046" w:type="dxa"/>
          </w:tcPr>
          <w:p w:rsidR="00921AB4" w:rsidRPr="00A974EB" w:rsidRDefault="00921AB4" w:rsidP="00A974EB">
            <w:r>
              <w:t xml:space="preserve">ПК-1, ПК-2 </w:t>
            </w:r>
          </w:p>
        </w:tc>
      </w:tr>
      <w:tr w:rsidR="00921AB4" w:rsidRPr="00A974EB" w:rsidTr="005D4DE2">
        <w:trPr>
          <w:gridAfter w:val="1"/>
          <w:wAfter w:w="10" w:type="dxa"/>
          <w:jc w:val="center"/>
        </w:trPr>
        <w:tc>
          <w:tcPr>
            <w:tcW w:w="593" w:type="dxa"/>
          </w:tcPr>
          <w:p w:rsidR="00921AB4" w:rsidRPr="00A974EB" w:rsidRDefault="00921AB4" w:rsidP="00A974EB">
            <w:pPr>
              <w:jc w:val="center"/>
            </w:pPr>
          </w:p>
        </w:tc>
        <w:tc>
          <w:tcPr>
            <w:tcW w:w="5010" w:type="dxa"/>
          </w:tcPr>
          <w:p w:rsidR="00921AB4" w:rsidRPr="00A974EB" w:rsidRDefault="00921AB4" w:rsidP="00A974EB">
            <w:r w:rsidRPr="00A974EB">
              <w:t>2.1. Развитие ист.краеведения в России.</w:t>
            </w:r>
          </w:p>
        </w:tc>
        <w:tc>
          <w:tcPr>
            <w:tcW w:w="1120" w:type="dxa"/>
          </w:tcPr>
          <w:p w:rsidR="00921AB4" w:rsidRPr="00A974EB" w:rsidRDefault="00921AB4" w:rsidP="00A974EB">
            <w:pPr>
              <w:ind w:firstLine="32"/>
              <w:jc w:val="center"/>
            </w:pPr>
            <w:r w:rsidRPr="00A974EB">
              <w:t>2</w:t>
            </w:r>
          </w:p>
        </w:tc>
        <w:tc>
          <w:tcPr>
            <w:tcW w:w="2046" w:type="dxa"/>
          </w:tcPr>
          <w:p w:rsidR="00921AB4" w:rsidRPr="00A974EB" w:rsidRDefault="00921AB4" w:rsidP="00A974EB">
            <w:r>
              <w:t xml:space="preserve">ПК-1, ПК-2  </w:t>
            </w:r>
          </w:p>
        </w:tc>
      </w:tr>
      <w:tr w:rsidR="00921AB4" w:rsidRPr="00A974EB" w:rsidTr="005D4DE2">
        <w:trPr>
          <w:gridAfter w:val="1"/>
          <w:wAfter w:w="10" w:type="dxa"/>
          <w:jc w:val="center"/>
        </w:trPr>
        <w:tc>
          <w:tcPr>
            <w:tcW w:w="593" w:type="dxa"/>
          </w:tcPr>
          <w:p w:rsidR="00921AB4" w:rsidRPr="00A974EB" w:rsidRDefault="00921AB4" w:rsidP="00A974EB">
            <w:pPr>
              <w:jc w:val="center"/>
            </w:pPr>
          </w:p>
        </w:tc>
        <w:tc>
          <w:tcPr>
            <w:tcW w:w="5010" w:type="dxa"/>
          </w:tcPr>
          <w:p w:rsidR="00921AB4" w:rsidRPr="00A974EB" w:rsidRDefault="00921AB4" w:rsidP="00A974EB">
            <w:r w:rsidRPr="00A974EB">
              <w:t>2.2. Развитие исторического краев. Тамбо</w:t>
            </w:r>
            <w:r w:rsidRPr="00A974EB">
              <w:t>в</w:t>
            </w:r>
            <w:r w:rsidRPr="00A974EB">
              <w:t>ской обл.</w:t>
            </w:r>
          </w:p>
        </w:tc>
        <w:tc>
          <w:tcPr>
            <w:tcW w:w="1120" w:type="dxa"/>
          </w:tcPr>
          <w:p w:rsidR="00921AB4" w:rsidRPr="00A974EB" w:rsidRDefault="00921AB4" w:rsidP="00A974EB">
            <w:pPr>
              <w:ind w:firstLine="32"/>
              <w:jc w:val="center"/>
            </w:pPr>
            <w:r w:rsidRPr="00A974EB">
              <w:t>2</w:t>
            </w:r>
          </w:p>
        </w:tc>
        <w:tc>
          <w:tcPr>
            <w:tcW w:w="2046" w:type="dxa"/>
          </w:tcPr>
          <w:p w:rsidR="00921AB4" w:rsidRPr="00A974EB" w:rsidRDefault="00921AB4" w:rsidP="00A974EB">
            <w:r>
              <w:t xml:space="preserve">ПК-1, ПК-2  </w:t>
            </w:r>
          </w:p>
        </w:tc>
      </w:tr>
    </w:tbl>
    <w:p w:rsidR="00682E2E" w:rsidRPr="00A974EB" w:rsidRDefault="00682E2E" w:rsidP="00A974EB">
      <w:pPr>
        <w:keepNext/>
        <w:spacing w:before="60" w:after="60"/>
        <w:rPr>
          <w:b/>
          <w:spacing w:val="-4"/>
        </w:rPr>
      </w:pPr>
    </w:p>
    <w:p w:rsidR="00682E2E" w:rsidRPr="00A974EB" w:rsidRDefault="00682E2E" w:rsidP="00A974EB">
      <w:pPr>
        <w:ind w:firstLine="567"/>
        <w:rPr>
          <w:b/>
          <w:color w:val="000000"/>
        </w:rPr>
      </w:pPr>
      <w:r w:rsidRPr="00A974EB">
        <w:rPr>
          <w:b/>
          <w:color w:val="000000"/>
        </w:rPr>
        <w:t>4.3.</w:t>
      </w:r>
      <w:r>
        <w:rPr>
          <w:b/>
          <w:color w:val="000000"/>
        </w:rPr>
        <w:t xml:space="preserve"> Практические занятия 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9"/>
        <w:gridCol w:w="4843"/>
        <w:gridCol w:w="1278"/>
        <w:gridCol w:w="1693"/>
        <w:gridCol w:w="8"/>
      </w:tblGrid>
      <w:tr w:rsidR="00921AB4" w:rsidRPr="00A974EB" w:rsidTr="00921AB4">
        <w:trPr>
          <w:trHeight w:val="70"/>
        </w:trPr>
        <w:tc>
          <w:tcPr>
            <w:tcW w:w="1109" w:type="dxa"/>
            <w:vMerge w:val="restart"/>
            <w:vAlign w:val="center"/>
          </w:tcPr>
          <w:p w:rsidR="00921AB4" w:rsidRPr="00A974EB" w:rsidRDefault="00921AB4" w:rsidP="00A974EB">
            <w:pPr>
              <w:jc w:val="center"/>
            </w:pPr>
          </w:p>
          <w:p w:rsidR="00921AB4" w:rsidRPr="00A974EB" w:rsidRDefault="00921AB4" w:rsidP="00A974EB">
            <w:pPr>
              <w:jc w:val="center"/>
            </w:pPr>
            <w:r w:rsidRPr="00A974EB">
              <w:t>№</w:t>
            </w:r>
          </w:p>
          <w:p w:rsidR="00921AB4" w:rsidRPr="00A974EB" w:rsidRDefault="00921AB4" w:rsidP="00A974EB"/>
        </w:tc>
        <w:tc>
          <w:tcPr>
            <w:tcW w:w="4843" w:type="dxa"/>
            <w:vMerge w:val="restart"/>
            <w:vAlign w:val="center"/>
          </w:tcPr>
          <w:p w:rsidR="00921AB4" w:rsidRPr="00A974EB" w:rsidRDefault="00921AB4" w:rsidP="00A974EB">
            <w:pPr>
              <w:jc w:val="center"/>
            </w:pPr>
          </w:p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 w:rsidRPr="00A974EB">
              <w:t xml:space="preserve">Наименование занятия </w:t>
            </w:r>
          </w:p>
        </w:tc>
        <w:tc>
          <w:tcPr>
            <w:tcW w:w="2979" w:type="dxa"/>
            <w:gridSpan w:val="3"/>
            <w:tcBorders>
              <w:bottom w:val="nil"/>
            </w:tcBorders>
            <w:vAlign w:val="center"/>
          </w:tcPr>
          <w:p w:rsidR="00921AB4" w:rsidRPr="00A974EB" w:rsidRDefault="00921AB4" w:rsidP="00A974EB"/>
        </w:tc>
      </w:tr>
      <w:tr w:rsidR="00921AB4" w:rsidRPr="00A974EB" w:rsidTr="00921AB4">
        <w:trPr>
          <w:gridAfter w:val="1"/>
          <w:wAfter w:w="8" w:type="dxa"/>
          <w:trHeight w:val="347"/>
        </w:trPr>
        <w:tc>
          <w:tcPr>
            <w:tcW w:w="1109" w:type="dxa"/>
            <w:vMerge/>
          </w:tcPr>
          <w:p w:rsidR="00921AB4" w:rsidRPr="00A974EB" w:rsidRDefault="00921AB4" w:rsidP="00A974EB"/>
        </w:tc>
        <w:tc>
          <w:tcPr>
            <w:tcW w:w="4843" w:type="dxa"/>
            <w:vMerge/>
          </w:tcPr>
          <w:p w:rsidR="00921AB4" w:rsidRPr="00A974EB" w:rsidRDefault="00921AB4" w:rsidP="00A974EB"/>
        </w:tc>
        <w:tc>
          <w:tcPr>
            <w:tcW w:w="1278" w:type="dxa"/>
            <w:tcBorders>
              <w:top w:val="nil"/>
            </w:tcBorders>
          </w:tcPr>
          <w:p w:rsidR="00921AB4" w:rsidRPr="004D0B80" w:rsidRDefault="00921AB4" w:rsidP="00D07908">
            <w:pPr>
              <w:tabs>
                <w:tab w:val="left" w:pos="706"/>
              </w:tabs>
              <w:spacing w:before="24"/>
              <w:jc w:val="center"/>
            </w:pPr>
            <w:r w:rsidRPr="004D0B80">
              <w:t>Всегоч</w:t>
            </w:r>
            <w:r w:rsidRPr="004D0B80">
              <w:t>а</w:t>
            </w:r>
            <w:r w:rsidRPr="004D0B80">
              <w:t xml:space="preserve">сов </w:t>
            </w:r>
          </w:p>
          <w:p w:rsidR="00921AB4" w:rsidRPr="00A974EB" w:rsidRDefault="00921AB4" w:rsidP="00D07908">
            <w:pPr>
              <w:tabs>
                <w:tab w:val="left" w:pos="706"/>
              </w:tabs>
              <w:jc w:val="center"/>
            </w:pPr>
            <w:r>
              <w:t xml:space="preserve">по </w:t>
            </w:r>
            <w:r w:rsidRPr="004D0B80">
              <w:t xml:space="preserve">очной форме обучения </w:t>
            </w:r>
          </w:p>
        </w:tc>
        <w:tc>
          <w:tcPr>
            <w:tcW w:w="1693" w:type="dxa"/>
            <w:tcBorders>
              <w:top w:val="nil"/>
            </w:tcBorders>
          </w:tcPr>
          <w:p w:rsidR="00921AB4" w:rsidRPr="00A974EB" w:rsidRDefault="00921AB4" w:rsidP="00A974EB">
            <w:r w:rsidRPr="00A974EB">
              <w:t>Формируемые компетенции</w:t>
            </w:r>
          </w:p>
        </w:tc>
      </w:tr>
      <w:tr w:rsidR="00921AB4" w:rsidRPr="00A974EB" w:rsidTr="00921AB4">
        <w:trPr>
          <w:gridAfter w:val="1"/>
          <w:wAfter w:w="8" w:type="dxa"/>
        </w:trPr>
        <w:tc>
          <w:tcPr>
            <w:tcW w:w="1109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A974EB">
              <w:rPr>
                <w:color w:val="000000"/>
              </w:rPr>
              <w:t>.</w:t>
            </w:r>
          </w:p>
        </w:tc>
        <w:tc>
          <w:tcPr>
            <w:tcW w:w="4843" w:type="dxa"/>
          </w:tcPr>
          <w:p w:rsidR="00921AB4" w:rsidRPr="00A974EB" w:rsidRDefault="00921AB4" w:rsidP="00A974EB">
            <w:r w:rsidRPr="00A974EB">
              <w:t>Современные подходы и концепции изуч</w:t>
            </w:r>
            <w:r w:rsidRPr="00A974EB">
              <w:t>е</w:t>
            </w:r>
            <w:r w:rsidRPr="00A974EB">
              <w:t>ния исторического краеведения.</w:t>
            </w:r>
          </w:p>
        </w:tc>
        <w:tc>
          <w:tcPr>
            <w:tcW w:w="1278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3" w:type="dxa"/>
          </w:tcPr>
          <w:p w:rsidR="00921AB4" w:rsidRPr="00A974EB" w:rsidRDefault="00921AB4" w:rsidP="00A974EB">
            <w:r>
              <w:t xml:space="preserve">ПК-1, ПК-2  </w:t>
            </w:r>
          </w:p>
        </w:tc>
      </w:tr>
      <w:tr w:rsidR="00921AB4" w:rsidRPr="00A974EB" w:rsidTr="00921AB4">
        <w:trPr>
          <w:gridAfter w:val="1"/>
          <w:wAfter w:w="8" w:type="dxa"/>
        </w:trPr>
        <w:tc>
          <w:tcPr>
            <w:tcW w:w="1109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974EB">
              <w:rPr>
                <w:color w:val="000000"/>
              </w:rPr>
              <w:t>.</w:t>
            </w:r>
          </w:p>
        </w:tc>
        <w:tc>
          <w:tcPr>
            <w:tcW w:w="4843" w:type="dxa"/>
          </w:tcPr>
          <w:p w:rsidR="00921AB4" w:rsidRPr="00A974EB" w:rsidRDefault="00921AB4" w:rsidP="00A974EB">
            <w:r w:rsidRPr="00A974EB">
              <w:t>Топонимика как источник изучения истории родного края.</w:t>
            </w:r>
          </w:p>
        </w:tc>
        <w:tc>
          <w:tcPr>
            <w:tcW w:w="1278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 w:rsidRPr="00A974EB">
              <w:rPr>
                <w:color w:val="000000"/>
              </w:rPr>
              <w:t>2</w:t>
            </w:r>
          </w:p>
        </w:tc>
        <w:tc>
          <w:tcPr>
            <w:tcW w:w="1693" w:type="dxa"/>
          </w:tcPr>
          <w:p w:rsidR="00921AB4" w:rsidRPr="00A974EB" w:rsidRDefault="00921AB4" w:rsidP="00A974EB">
            <w:r>
              <w:t xml:space="preserve">ПК-1, ПК-2  </w:t>
            </w:r>
          </w:p>
        </w:tc>
      </w:tr>
      <w:tr w:rsidR="00921AB4" w:rsidRPr="00A974EB" w:rsidTr="00921AB4">
        <w:trPr>
          <w:gridAfter w:val="1"/>
          <w:wAfter w:w="8" w:type="dxa"/>
        </w:trPr>
        <w:tc>
          <w:tcPr>
            <w:tcW w:w="1109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974EB">
              <w:rPr>
                <w:color w:val="000000"/>
              </w:rPr>
              <w:t>.</w:t>
            </w:r>
          </w:p>
        </w:tc>
        <w:tc>
          <w:tcPr>
            <w:tcW w:w="4843" w:type="dxa"/>
          </w:tcPr>
          <w:p w:rsidR="00921AB4" w:rsidRPr="00A974EB" w:rsidRDefault="00921AB4" w:rsidP="00A974EB">
            <w:r w:rsidRPr="00A974EB">
              <w:t>Генеалогия и системы социального этикета в историко-краеведческой работе.</w:t>
            </w:r>
          </w:p>
        </w:tc>
        <w:tc>
          <w:tcPr>
            <w:tcW w:w="1278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 w:rsidRPr="00A974EB">
              <w:rPr>
                <w:color w:val="000000"/>
              </w:rPr>
              <w:t>2</w:t>
            </w:r>
          </w:p>
        </w:tc>
        <w:tc>
          <w:tcPr>
            <w:tcW w:w="1693" w:type="dxa"/>
          </w:tcPr>
          <w:p w:rsidR="00921AB4" w:rsidRPr="00A974EB" w:rsidRDefault="00921AB4" w:rsidP="00A974EB">
            <w:r>
              <w:t xml:space="preserve">ПК-1, ПК-2  </w:t>
            </w:r>
          </w:p>
        </w:tc>
      </w:tr>
      <w:tr w:rsidR="00921AB4" w:rsidRPr="00A974EB" w:rsidTr="00921AB4">
        <w:trPr>
          <w:gridAfter w:val="1"/>
          <w:wAfter w:w="8" w:type="dxa"/>
        </w:trPr>
        <w:tc>
          <w:tcPr>
            <w:tcW w:w="1109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A974EB">
              <w:rPr>
                <w:color w:val="000000"/>
              </w:rPr>
              <w:t>.</w:t>
            </w:r>
          </w:p>
        </w:tc>
        <w:tc>
          <w:tcPr>
            <w:tcW w:w="4843" w:type="dxa"/>
          </w:tcPr>
          <w:p w:rsidR="00921AB4" w:rsidRPr="00A974EB" w:rsidRDefault="00921AB4" w:rsidP="00A974EB">
            <w:r w:rsidRPr="00A974EB">
              <w:t>Природа как объект краеведческой деятел</w:t>
            </w:r>
            <w:r w:rsidRPr="00A974EB">
              <w:t>ь</w:t>
            </w:r>
            <w:r w:rsidRPr="00A974EB">
              <w:t>ности.</w:t>
            </w:r>
          </w:p>
        </w:tc>
        <w:tc>
          <w:tcPr>
            <w:tcW w:w="1278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 w:rsidRPr="00A974EB">
              <w:rPr>
                <w:color w:val="000000"/>
              </w:rPr>
              <w:t>2</w:t>
            </w:r>
          </w:p>
        </w:tc>
        <w:tc>
          <w:tcPr>
            <w:tcW w:w="1693" w:type="dxa"/>
          </w:tcPr>
          <w:p w:rsidR="00921AB4" w:rsidRPr="00A974EB" w:rsidRDefault="00921AB4" w:rsidP="00A974EB">
            <w:r>
              <w:t xml:space="preserve">ПК-1, ПК-2  </w:t>
            </w:r>
          </w:p>
        </w:tc>
      </w:tr>
      <w:tr w:rsidR="00921AB4" w:rsidRPr="00A974EB" w:rsidTr="00921AB4">
        <w:trPr>
          <w:gridAfter w:val="1"/>
          <w:wAfter w:w="8" w:type="dxa"/>
        </w:trPr>
        <w:tc>
          <w:tcPr>
            <w:tcW w:w="1109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A974EB">
              <w:rPr>
                <w:color w:val="000000"/>
              </w:rPr>
              <w:t>.</w:t>
            </w:r>
          </w:p>
        </w:tc>
        <w:tc>
          <w:tcPr>
            <w:tcW w:w="4843" w:type="dxa"/>
          </w:tcPr>
          <w:p w:rsidR="00921AB4" w:rsidRPr="00A974EB" w:rsidRDefault="00921AB4" w:rsidP="00A974EB">
            <w:r w:rsidRPr="00A974EB">
              <w:t>Население края как объект краеведения.</w:t>
            </w:r>
          </w:p>
        </w:tc>
        <w:tc>
          <w:tcPr>
            <w:tcW w:w="1278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 w:rsidRPr="00A974EB">
              <w:rPr>
                <w:color w:val="000000"/>
              </w:rPr>
              <w:t>2</w:t>
            </w:r>
          </w:p>
        </w:tc>
        <w:tc>
          <w:tcPr>
            <w:tcW w:w="1693" w:type="dxa"/>
          </w:tcPr>
          <w:p w:rsidR="00921AB4" w:rsidRPr="00A974EB" w:rsidRDefault="00921AB4" w:rsidP="00A974EB">
            <w:r>
              <w:t xml:space="preserve">ПК-1, ПК-2  </w:t>
            </w:r>
          </w:p>
        </w:tc>
      </w:tr>
      <w:tr w:rsidR="00921AB4" w:rsidRPr="00A974EB" w:rsidTr="00921AB4">
        <w:trPr>
          <w:gridAfter w:val="1"/>
          <w:wAfter w:w="8" w:type="dxa"/>
        </w:trPr>
        <w:tc>
          <w:tcPr>
            <w:tcW w:w="1109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A974EB">
              <w:rPr>
                <w:color w:val="000000"/>
              </w:rPr>
              <w:t>.</w:t>
            </w:r>
          </w:p>
        </w:tc>
        <w:tc>
          <w:tcPr>
            <w:tcW w:w="4843" w:type="dxa"/>
          </w:tcPr>
          <w:p w:rsidR="00921AB4" w:rsidRPr="00A974EB" w:rsidRDefault="00921AB4" w:rsidP="00A974EB">
            <w:r w:rsidRPr="00A974EB">
              <w:t>Региональный фактор в изучении рос. ист</w:t>
            </w:r>
            <w:r w:rsidRPr="00A974EB">
              <w:t>о</w:t>
            </w:r>
            <w:r w:rsidRPr="00A974EB">
              <w:t>рии.</w:t>
            </w:r>
          </w:p>
        </w:tc>
        <w:tc>
          <w:tcPr>
            <w:tcW w:w="1278" w:type="dxa"/>
          </w:tcPr>
          <w:p w:rsidR="00921AB4" w:rsidRPr="00A974EB" w:rsidRDefault="00921AB4" w:rsidP="00A974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3" w:type="dxa"/>
          </w:tcPr>
          <w:p w:rsidR="00921AB4" w:rsidRPr="00A974EB" w:rsidRDefault="00921AB4" w:rsidP="00A974EB">
            <w:r>
              <w:t xml:space="preserve">ПК-1, ПК-2  </w:t>
            </w:r>
          </w:p>
        </w:tc>
      </w:tr>
    </w:tbl>
    <w:p w:rsidR="00682E2E" w:rsidRPr="00A974EB" w:rsidRDefault="00682E2E" w:rsidP="00A974EB">
      <w:pPr>
        <w:pStyle w:val="ListParagraph1"/>
        <w:spacing w:after="0" w:line="240" w:lineRule="auto"/>
        <w:ind w:left="0" w:right="57"/>
        <w:jc w:val="center"/>
        <w:rPr>
          <w:rFonts w:ascii="Times New Roman" w:hAnsi="Times New Roman"/>
          <w:b/>
          <w:sz w:val="24"/>
          <w:szCs w:val="24"/>
        </w:rPr>
      </w:pPr>
    </w:p>
    <w:p w:rsidR="00682E2E" w:rsidRPr="00A974EB" w:rsidRDefault="00682E2E" w:rsidP="00B4441B">
      <w:pPr>
        <w:ind w:firstLine="567"/>
        <w:rPr>
          <w:b/>
        </w:rPr>
      </w:pPr>
      <w:r>
        <w:rPr>
          <w:b/>
        </w:rPr>
        <w:lastRenderedPageBreak/>
        <w:t>4.4. Лабораторные работы</w:t>
      </w:r>
      <w:r w:rsidRPr="00A974EB">
        <w:t>(не предусмотрены)</w:t>
      </w:r>
    </w:p>
    <w:p w:rsidR="00682E2E" w:rsidRPr="00A974EB" w:rsidRDefault="00682E2E" w:rsidP="00A974EB">
      <w:pPr>
        <w:rPr>
          <w:b/>
          <w:lang w:val="uk-UA"/>
        </w:rPr>
      </w:pPr>
    </w:p>
    <w:p w:rsidR="00682E2E" w:rsidRPr="00A974EB" w:rsidRDefault="00682E2E" w:rsidP="00A974EB">
      <w:pPr>
        <w:ind w:firstLine="567"/>
        <w:rPr>
          <w:b/>
          <w:spacing w:val="-4"/>
        </w:rPr>
      </w:pPr>
      <w:r w:rsidRPr="00A974EB">
        <w:rPr>
          <w:b/>
          <w:spacing w:val="-4"/>
        </w:rPr>
        <w:t>4.5. Самостоятельная работа обучающихся</w:t>
      </w:r>
    </w:p>
    <w:p w:rsidR="00682E2E" w:rsidRPr="00A974EB" w:rsidRDefault="00682E2E" w:rsidP="00A974EB">
      <w:pPr>
        <w:ind w:firstLine="567"/>
        <w:rPr>
          <w:i/>
          <w:color w:val="000000"/>
        </w:rPr>
      </w:pPr>
    </w:p>
    <w:tbl>
      <w:tblPr>
        <w:tblW w:w="95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701"/>
        <w:gridCol w:w="4960"/>
        <w:gridCol w:w="2931"/>
      </w:tblGrid>
      <w:tr w:rsidR="00921AB4" w:rsidRPr="00A974EB" w:rsidTr="00921AB4">
        <w:trPr>
          <w:trHeight w:val="752"/>
          <w:jc w:val="center"/>
        </w:trPr>
        <w:tc>
          <w:tcPr>
            <w:tcW w:w="1701" w:type="dxa"/>
            <w:vMerge w:val="restart"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Раздел ди</w:t>
            </w:r>
            <w:r w:rsidRPr="00A974EB">
              <w:rPr>
                <w:lang w:eastAsia="en-US"/>
              </w:rPr>
              <w:t>с</w:t>
            </w:r>
            <w:r w:rsidRPr="00A974EB">
              <w:rPr>
                <w:lang w:eastAsia="en-US"/>
              </w:rPr>
              <w:t xml:space="preserve">циплины </w:t>
            </w:r>
          </w:p>
        </w:tc>
        <w:tc>
          <w:tcPr>
            <w:tcW w:w="4960" w:type="dxa"/>
            <w:vMerge w:val="restart"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Вид самостоятельной работы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 xml:space="preserve">Объем </w:t>
            </w:r>
            <w:r>
              <w:rPr>
                <w:lang w:eastAsia="en-US"/>
              </w:rPr>
              <w:t>акад.</w:t>
            </w:r>
            <w:r w:rsidRPr="00A974EB">
              <w:rPr>
                <w:lang w:eastAsia="en-US"/>
              </w:rPr>
              <w:t>часов</w:t>
            </w:r>
          </w:p>
        </w:tc>
      </w:tr>
      <w:tr w:rsidR="00921AB4" w:rsidRPr="00A974EB" w:rsidTr="00921AB4">
        <w:trPr>
          <w:trHeight w:val="752"/>
          <w:jc w:val="center"/>
        </w:trPr>
        <w:tc>
          <w:tcPr>
            <w:tcW w:w="1701" w:type="dxa"/>
            <w:vMerge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  <w:vMerge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:rsidR="00921AB4" w:rsidRPr="004D0B80" w:rsidRDefault="00921AB4" w:rsidP="00D07908">
            <w:pPr>
              <w:tabs>
                <w:tab w:val="left" w:pos="706"/>
              </w:tabs>
              <w:spacing w:before="24"/>
              <w:jc w:val="center"/>
            </w:pPr>
            <w:r w:rsidRPr="004D0B80">
              <w:t xml:space="preserve">Всегочасов </w:t>
            </w:r>
          </w:p>
          <w:p w:rsidR="00921AB4" w:rsidRPr="004D0B80" w:rsidRDefault="00921AB4" w:rsidP="00D07908">
            <w:pPr>
              <w:tabs>
                <w:tab w:val="left" w:pos="706"/>
              </w:tabs>
              <w:jc w:val="center"/>
            </w:pPr>
            <w:r>
              <w:t xml:space="preserve">по </w:t>
            </w:r>
            <w:r w:rsidRPr="004D0B80">
              <w:t xml:space="preserve">очной форме обучения </w:t>
            </w:r>
          </w:p>
          <w:p w:rsidR="00921AB4" w:rsidRPr="00A974EB" w:rsidRDefault="00921AB4" w:rsidP="00A974EB">
            <w:pPr>
              <w:jc w:val="center"/>
            </w:pPr>
          </w:p>
        </w:tc>
      </w:tr>
      <w:tr w:rsidR="00921AB4" w:rsidRPr="00A974EB" w:rsidTr="00921AB4">
        <w:trPr>
          <w:jc w:val="center"/>
        </w:trPr>
        <w:tc>
          <w:tcPr>
            <w:tcW w:w="1701" w:type="dxa"/>
            <w:vMerge w:val="restart"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Раздел 1</w:t>
            </w:r>
          </w:p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</w:tcPr>
          <w:p w:rsidR="00921AB4" w:rsidRDefault="00921AB4" w:rsidP="00A974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603C66">
              <w:rPr>
                <w:lang w:eastAsia="en-US"/>
              </w:rPr>
              <w:t>роработка учебного материала по дисци</w:t>
            </w:r>
            <w:r w:rsidRPr="00603C66">
              <w:rPr>
                <w:lang w:eastAsia="en-US"/>
              </w:rPr>
              <w:t>п</w:t>
            </w:r>
            <w:r w:rsidRPr="00603C66">
              <w:rPr>
                <w:lang w:eastAsia="en-US"/>
              </w:rPr>
              <w:t xml:space="preserve">лине </w:t>
            </w:r>
          </w:p>
          <w:p w:rsidR="00921AB4" w:rsidRPr="00A974EB" w:rsidRDefault="00921AB4" w:rsidP="00A974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Подготовка к практическим занятиям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:rsidR="00921AB4" w:rsidRPr="00B74EBB" w:rsidRDefault="00921AB4" w:rsidP="00D07908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21AB4" w:rsidRPr="00A974EB" w:rsidTr="00921AB4">
        <w:trPr>
          <w:jc w:val="center"/>
        </w:trPr>
        <w:tc>
          <w:tcPr>
            <w:tcW w:w="1701" w:type="dxa"/>
            <w:vMerge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</w:tcPr>
          <w:p w:rsidR="00921AB4" w:rsidRPr="00A974EB" w:rsidRDefault="00921AB4" w:rsidP="00A974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Конспектирование источников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:rsidR="00921AB4" w:rsidRPr="00B74EBB" w:rsidRDefault="00921AB4" w:rsidP="00D07908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21AB4" w:rsidRPr="00A974EB" w:rsidTr="00921AB4">
        <w:trPr>
          <w:trHeight w:val="458"/>
          <w:jc w:val="center"/>
        </w:trPr>
        <w:tc>
          <w:tcPr>
            <w:tcW w:w="1701" w:type="dxa"/>
            <w:vMerge w:val="restart"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Раздел 2</w:t>
            </w:r>
          </w:p>
        </w:tc>
        <w:tc>
          <w:tcPr>
            <w:tcW w:w="4960" w:type="dxa"/>
          </w:tcPr>
          <w:p w:rsidR="00921AB4" w:rsidRPr="00A974EB" w:rsidRDefault="00921AB4" w:rsidP="00A974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603C66">
              <w:rPr>
                <w:lang w:eastAsia="en-US"/>
              </w:rPr>
              <w:t>ыполнение индивидуальных заданий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:rsidR="00921AB4" w:rsidRPr="00B74EBB" w:rsidRDefault="00921AB4" w:rsidP="00D07908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21AB4" w:rsidRPr="00A974EB" w:rsidTr="00921AB4">
        <w:trPr>
          <w:trHeight w:val="342"/>
          <w:jc w:val="center"/>
        </w:trPr>
        <w:tc>
          <w:tcPr>
            <w:tcW w:w="1701" w:type="dxa"/>
            <w:vMerge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</w:tcPr>
          <w:p w:rsidR="00921AB4" w:rsidRPr="00A974EB" w:rsidRDefault="00921AB4" w:rsidP="00A974E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Конспектирование источников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:rsidR="00921AB4" w:rsidRPr="00B74EBB" w:rsidRDefault="00921AB4" w:rsidP="00D07908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21AB4" w:rsidRPr="00A974EB" w:rsidTr="00921AB4">
        <w:trPr>
          <w:trHeight w:val="1076"/>
          <w:jc w:val="center"/>
        </w:trPr>
        <w:tc>
          <w:tcPr>
            <w:tcW w:w="1701" w:type="dxa"/>
            <w:vMerge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4960" w:type="dxa"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Подготовка сообщений, рефератов и докл</w:t>
            </w:r>
            <w:r w:rsidRPr="00A974EB">
              <w:rPr>
                <w:lang w:eastAsia="en-US"/>
              </w:rPr>
              <w:t>а</w:t>
            </w:r>
            <w:r w:rsidRPr="00A974EB">
              <w:rPr>
                <w:lang w:eastAsia="en-US"/>
              </w:rPr>
              <w:t>дов к практическим занятиям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:rsidR="00921AB4" w:rsidRPr="00B74EBB" w:rsidRDefault="00921AB4" w:rsidP="00D07908">
            <w:pPr>
              <w:pStyle w:val="26"/>
              <w:keepNext/>
              <w:keepLines/>
              <w:tabs>
                <w:tab w:val="left" w:leader="underscore" w:pos="6734"/>
                <w:tab w:val="left" w:leader="underscore" w:pos="9774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921AB4" w:rsidRPr="00A974EB" w:rsidTr="00921AB4">
        <w:trPr>
          <w:jc w:val="center"/>
        </w:trPr>
        <w:tc>
          <w:tcPr>
            <w:tcW w:w="6661" w:type="dxa"/>
            <w:gridSpan w:val="2"/>
            <w:vAlign w:val="center"/>
          </w:tcPr>
          <w:p w:rsidR="00921AB4" w:rsidRPr="00A974EB" w:rsidRDefault="00921AB4" w:rsidP="00A974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A974EB">
              <w:rPr>
                <w:lang w:eastAsia="en-US"/>
              </w:rPr>
              <w:t>Итого</w:t>
            </w:r>
          </w:p>
        </w:tc>
        <w:tc>
          <w:tcPr>
            <w:tcW w:w="2931" w:type="dxa"/>
            <w:tcBorders>
              <w:right w:val="single" w:sz="4" w:space="0" w:color="auto"/>
            </w:tcBorders>
            <w:vAlign w:val="center"/>
          </w:tcPr>
          <w:p w:rsidR="00921AB4" w:rsidRPr="00B74EBB" w:rsidRDefault="00921AB4" w:rsidP="00A974EB">
            <w:pPr>
              <w:pStyle w:val="26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D1030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82E2E" w:rsidRDefault="00682E2E" w:rsidP="00A974EB">
      <w:pPr>
        <w:tabs>
          <w:tab w:val="left" w:pos="708"/>
        </w:tabs>
        <w:rPr>
          <w:b/>
        </w:rPr>
      </w:pPr>
    </w:p>
    <w:p w:rsidR="00682E2E" w:rsidRPr="00FE7D2B" w:rsidRDefault="00682E2E" w:rsidP="00D07908">
      <w:pPr>
        <w:jc w:val="both"/>
        <w:rPr>
          <w:color w:val="FF0000"/>
        </w:rPr>
      </w:pPr>
      <w:r w:rsidRPr="002130CB">
        <w:t>Перечень методического обеспечения для самостоятельной работы по дисциплине</w:t>
      </w:r>
      <w:r w:rsidRPr="002130CB">
        <w:rPr>
          <w:bCs/>
          <w:color w:val="000000"/>
        </w:rPr>
        <w:t xml:space="preserve"> (мод</w:t>
      </w:r>
      <w:r w:rsidRPr="002130CB">
        <w:rPr>
          <w:bCs/>
          <w:color w:val="000000"/>
        </w:rPr>
        <w:t>у</w:t>
      </w:r>
      <w:r w:rsidRPr="002130CB">
        <w:rPr>
          <w:bCs/>
          <w:color w:val="000000"/>
        </w:rPr>
        <w:t>лю)</w:t>
      </w:r>
      <w:r w:rsidRPr="002130CB">
        <w:t>:</w:t>
      </w:r>
    </w:p>
    <w:p w:rsidR="00682E2E" w:rsidRDefault="00682E2E" w:rsidP="00D07908">
      <w:pPr>
        <w:shd w:val="clear" w:color="auto" w:fill="FFFFFF"/>
        <w:jc w:val="both"/>
        <w:rPr>
          <w:color w:val="000000"/>
        </w:rPr>
      </w:pPr>
      <w:r w:rsidRPr="001026DB">
        <w:rPr>
          <w:color w:val="000000"/>
        </w:rPr>
        <w:t>1. 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</w:t>
      </w:r>
      <w:r w:rsidRPr="001026DB">
        <w:rPr>
          <w:color w:val="000000"/>
        </w:rPr>
        <w:t>о</w:t>
      </w:r>
      <w:r w:rsidRPr="001026DB">
        <w:rPr>
          <w:color w:val="000000"/>
        </w:rPr>
        <w:t>циально-педагогического института, утверждены учебно-методическим советом униве</w:t>
      </w:r>
      <w:r w:rsidRPr="001026DB">
        <w:rPr>
          <w:color w:val="000000"/>
        </w:rPr>
        <w:t>р</w:t>
      </w:r>
      <w:r w:rsidRPr="001026DB">
        <w:rPr>
          <w:color w:val="000000"/>
        </w:rPr>
        <w:t>ситета, протоко</w:t>
      </w:r>
      <w:r>
        <w:rPr>
          <w:color w:val="000000"/>
        </w:rPr>
        <w:t>л № 2 от «21» сентября 2017).</w:t>
      </w:r>
    </w:p>
    <w:p w:rsidR="00682E2E" w:rsidRPr="00D07908" w:rsidRDefault="00682E2E" w:rsidP="00D07908">
      <w:pPr>
        <w:shd w:val="clear" w:color="auto" w:fill="FFFFFF"/>
        <w:jc w:val="both"/>
        <w:rPr>
          <w:color w:val="000000"/>
        </w:rPr>
      </w:pPr>
    </w:p>
    <w:p w:rsidR="00682E2E" w:rsidRPr="00765744" w:rsidRDefault="00682E2E" w:rsidP="00D07908">
      <w:r>
        <w:rPr>
          <w:b/>
          <w:color w:val="000000"/>
        </w:rPr>
        <w:t>4.6. Курсовая работа</w:t>
      </w:r>
      <w:r>
        <w:t>Не предусмотрена</w:t>
      </w:r>
    </w:p>
    <w:p w:rsidR="00682E2E" w:rsidRPr="00A974EB" w:rsidRDefault="00682E2E" w:rsidP="00A974EB">
      <w:pPr>
        <w:rPr>
          <w:i/>
          <w:color w:val="000000"/>
        </w:rPr>
      </w:pPr>
    </w:p>
    <w:p w:rsidR="00682E2E" w:rsidRPr="00A974EB" w:rsidRDefault="00682E2E" w:rsidP="00A974EB">
      <w:pPr>
        <w:rPr>
          <w:b/>
          <w:bCs/>
        </w:rPr>
      </w:pPr>
      <w:r w:rsidRPr="00A974EB">
        <w:rPr>
          <w:b/>
          <w:bCs/>
        </w:rPr>
        <w:t xml:space="preserve">4.7.Содержание разделов дисциплины </w:t>
      </w:r>
    </w:p>
    <w:p w:rsidR="00682E2E" w:rsidRPr="00A974EB" w:rsidRDefault="00682E2E" w:rsidP="00A974EB">
      <w:pPr>
        <w:ind w:firstLine="709"/>
        <w:jc w:val="center"/>
        <w:rPr>
          <w:b/>
        </w:rPr>
      </w:pPr>
      <w:r w:rsidRPr="00A974EB">
        <w:rPr>
          <w:b/>
        </w:rPr>
        <w:t>Раздел 1</w:t>
      </w:r>
    </w:p>
    <w:p w:rsidR="00682E2E" w:rsidRPr="00A974EB" w:rsidRDefault="00682E2E" w:rsidP="00A974EB">
      <w:pPr>
        <w:shd w:val="clear" w:color="auto" w:fill="FFFFFF"/>
        <w:spacing w:before="317"/>
        <w:ind w:right="-10"/>
        <w:jc w:val="center"/>
        <w:rPr>
          <w:b/>
        </w:rPr>
      </w:pPr>
      <w:r w:rsidRPr="00A974EB">
        <w:rPr>
          <w:b/>
        </w:rPr>
        <w:t>Предмет, научные методы и задачи дисциплины «Историческое краеведение».</w:t>
      </w:r>
    </w:p>
    <w:p w:rsidR="00682E2E" w:rsidRPr="00A974EB" w:rsidRDefault="00682E2E" w:rsidP="00A974EB">
      <w:pPr>
        <w:shd w:val="clear" w:color="auto" w:fill="FFFFFF"/>
        <w:spacing w:before="317"/>
        <w:ind w:right="-10"/>
        <w:jc w:val="both"/>
        <w:rPr>
          <w:b/>
        </w:rPr>
      </w:pPr>
      <w:r w:rsidRPr="00A974EB">
        <w:rPr>
          <w:b/>
          <w:color w:val="000000"/>
          <w:spacing w:val="-6"/>
        </w:rPr>
        <w:t xml:space="preserve">Тема 1. </w:t>
      </w:r>
      <w:r w:rsidRPr="00A974EB">
        <w:rPr>
          <w:b/>
        </w:rPr>
        <w:t>Предмет, научные методы и задачи дисциплины «Историческое краевед</w:t>
      </w:r>
      <w:r w:rsidRPr="00A974EB">
        <w:rPr>
          <w:b/>
        </w:rPr>
        <w:t>е</w:t>
      </w:r>
      <w:r w:rsidRPr="00A974EB">
        <w:rPr>
          <w:b/>
        </w:rPr>
        <w:t>ние».</w:t>
      </w:r>
    </w:p>
    <w:p w:rsidR="00682E2E" w:rsidRPr="00A974EB" w:rsidRDefault="00682E2E" w:rsidP="00A974EB">
      <w:pPr>
        <w:ind w:right="-10" w:firstLine="709"/>
        <w:jc w:val="both"/>
      </w:pPr>
      <w:r w:rsidRPr="00A974EB">
        <w:t>Предмет и задачи курса «Историческое краеведение». Основные методы краеве</w:t>
      </w:r>
      <w:r w:rsidRPr="00A974EB">
        <w:t>д</w:t>
      </w:r>
      <w:r w:rsidRPr="00A974EB">
        <w:t>ческого исследования. История понятия «краеведение». Использование на уроках мат</w:t>
      </w:r>
      <w:r w:rsidRPr="00A974EB">
        <w:t>е</w:t>
      </w:r>
      <w:r w:rsidRPr="00A974EB">
        <w:t>риалов исторического краеведения. Интегративные и межпредметные связи курса «Ист</w:t>
      </w:r>
      <w:r w:rsidRPr="00A974EB">
        <w:t>о</w:t>
      </w:r>
      <w:r w:rsidRPr="00A974EB">
        <w:t>рическое краеведение».</w:t>
      </w:r>
    </w:p>
    <w:p w:rsidR="00682E2E" w:rsidRPr="00A974EB" w:rsidRDefault="00682E2E" w:rsidP="00A974EB">
      <w:pPr>
        <w:shd w:val="clear" w:color="auto" w:fill="FFFFFF"/>
      </w:pPr>
    </w:p>
    <w:p w:rsidR="00682E2E" w:rsidRPr="00A974EB" w:rsidRDefault="00682E2E" w:rsidP="00A974EB">
      <w:pPr>
        <w:shd w:val="clear" w:color="auto" w:fill="FFFFFF"/>
        <w:rPr>
          <w:b/>
        </w:rPr>
      </w:pPr>
      <w:r w:rsidRPr="00A974EB">
        <w:rPr>
          <w:b/>
        </w:rPr>
        <w:t>Тема 2. Современные подходы и концепции изучения исторического краеведения.</w:t>
      </w:r>
    </w:p>
    <w:p w:rsidR="00682E2E" w:rsidRPr="00A974EB" w:rsidRDefault="00682E2E" w:rsidP="00A974EB">
      <w:pPr>
        <w:ind w:right="-7" w:firstLine="709"/>
        <w:jc w:val="both"/>
      </w:pPr>
      <w:r w:rsidRPr="00A974EB">
        <w:t>История становления научных школ и направлений в изучении исторического краеведения. Новые подходы к изучению местной истории (концепция «локальной ист</w:t>
      </w:r>
      <w:r w:rsidRPr="00A974EB">
        <w:t>о</w:t>
      </w:r>
      <w:r w:rsidRPr="00A974EB">
        <w:t>рии»).</w:t>
      </w:r>
    </w:p>
    <w:p w:rsidR="00682E2E" w:rsidRPr="00A974EB" w:rsidRDefault="00682E2E" w:rsidP="00A974EB">
      <w:pPr>
        <w:ind w:left="360"/>
        <w:jc w:val="both"/>
        <w:rPr>
          <w:b/>
        </w:rPr>
      </w:pPr>
    </w:p>
    <w:p w:rsidR="00682E2E" w:rsidRPr="00A974EB" w:rsidRDefault="00682E2E" w:rsidP="00A974EB">
      <w:pPr>
        <w:shd w:val="clear" w:color="auto" w:fill="FFFFFF"/>
        <w:rPr>
          <w:b/>
        </w:rPr>
      </w:pPr>
      <w:r w:rsidRPr="00A974EB">
        <w:rPr>
          <w:b/>
        </w:rPr>
        <w:t>Тема 3. Топонимика как источник изучения истории родного края.</w:t>
      </w:r>
    </w:p>
    <w:p w:rsidR="00682E2E" w:rsidRPr="00A974EB" w:rsidRDefault="00682E2E" w:rsidP="00A974EB">
      <w:pPr>
        <w:ind w:firstLine="709"/>
        <w:jc w:val="both"/>
      </w:pPr>
      <w:r w:rsidRPr="00A974EB">
        <w:lastRenderedPageBreak/>
        <w:t>Предмет и методы топонимики. История в топонимах.  Топонимические категории. Законы ряда и относительной негативности названий. Этнодемографичесий фактор. Роль топонимики в изучении этногенеза и колонизационно-миграционных процессов. Топон</w:t>
      </w:r>
      <w:r w:rsidRPr="00A974EB">
        <w:t>и</w:t>
      </w:r>
      <w:r w:rsidRPr="00A974EB">
        <w:t>мический субстрат. Гидронимия территории Тамбовщины. Речные форманты. Этимол</w:t>
      </w:r>
      <w:r w:rsidRPr="00A974EB">
        <w:t>о</w:t>
      </w:r>
      <w:r w:rsidRPr="00A974EB">
        <w:t>гические типы названий населенных пунктов. Микротопонимика. Тамбовские топонимы. Использование данных топонимики в историко-краеведческой работе. Топонимика родн</w:t>
      </w:r>
      <w:r w:rsidRPr="00A974EB">
        <w:t>о</w:t>
      </w:r>
      <w:r w:rsidRPr="00A974EB">
        <w:t>го края в учебно-воспитательном процессе.</w:t>
      </w:r>
    </w:p>
    <w:p w:rsidR="00682E2E" w:rsidRPr="00A974EB" w:rsidRDefault="00682E2E" w:rsidP="00A974EB">
      <w:pPr>
        <w:jc w:val="both"/>
        <w:rPr>
          <w:b/>
        </w:rPr>
      </w:pPr>
    </w:p>
    <w:p w:rsidR="00682E2E" w:rsidRPr="00A974EB" w:rsidRDefault="00682E2E" w:rsidP="00A974EB">
      <w:pPr>
        <w:shd w:val="clear" w:color="auto" w:fill="FFFFFF"/>
        <w:rPr>
          <w:b/>
        </w:rPr>
      </w:pPr>
      <w:r w:rsidRPr="00A974EB">
        <w:rPr>
          <w:b/>
        </w:rPr>
        <w:t>Тема 4. Генеалогия и системы социального этикета в историко-краеведческой раб</w:t>
      </w:r>
      <w:r w:rsidRPr="00A974EB">
        <w:rPr>
          <w:b/>
        </w:rPr>
        <w:t>о</w:t>
      </w:r>
      <w:r w:rsidRPr="00A974EB">
        <w:rPr>
          <w:b/>
        </w:rPr>
        <w:t>те.</w:t>
      </w:r>
    </w:p>
    <w:p w:rsidR="00682E2E" w:rsidRPr="00A974EB" w:rsidRDefault="00682E2E" w:rsidP="00A974EB">
      <w:pPr>
        <w:ind w:firstLine="709"/>
        <w:jc w:val="both"/>
      </w:pPr>
      <w:r w:rsidRPr="00A974EB">
        <w:t>Предмет и задачи генеалогии, ее роль в изучении политической истории и проце</w:t>
      </w:r>
      <w:r w:rsidRPr="00A974EB">
        <w:t>с</w:t>
      </w:r>
      <w:r w:rsidRPr="00A974EB">
        <w:t>сов классообразования. Генеалогические таблицы и росписи. Генеалогические источники. Генеалогическая классификация. Источники дворянства. Тамбовские дворянские роды. Недворянская генеалогия. Трудовые династии. Системы социального этикета. Чины и н</w:t>
      </w:r>
      <w:r w:rsidRPr="00A974EB">
        <w:t>а</w:t>
      </w:r>
      <w:r w:rsidRPr="00A974EB">
        <w:t>грады Российского государства. Табель о рангах. Система чинов и званий в дореволюц</w:t>
      </w:r>
      <w:r w:rsidRPr="00A974EB">
        <w:t>и</w:t>
      </w:r>
      <w:r w:rsidRPr="00A974EB">
        <w:t xml:space="preserve">онной России. Наградная система. Возникновение советской наградной системы. Система социального этикета РФ на современном этапе. </w:t>
      </w:r>
    </w:p>
    <w:p w:rsidR="00682E2E" w:rsidRPr="00A974EB" w:rsidRDefault="00682E2E" w:rsidP="00A974EB">
      <w:pPr>
        <w:shd w:val="clear" w:color="auto" w:fill="FFFFFF"/>
        <w:rPr>
          <w:b/>
        </w:rPr>
      </w:pPr>
      <w:r w:rsidRPr="00A974EB">
        <w:rPr>
          <w:b/>
        </w:rPr>
        <w:t>Тема 5. Природа как объект краеведческой деятельности.</w:t>
      </w:r>
    </w:p>
    <w:p w:rsidR="00682E2E" w:rsidRPr="00A974EB" w:rsidRDefault="00682E2E" w:rsidP="00A974EB">
      <w:pPr>
        <w:pStyle w:val="2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74EB">
        <w:rPr>
          <w:rFonts w:ascii="Times New Roman" w:hAnsi="Times New Roman"/>
          <w:sz w:val="24"/>
          <w:szCs w:val="24"/>
        </w:rPr>
        <w:t>Природное краеведение. Значение краеведческого фактора в изучении краеведения. Краеведческое изучение геологического строения, рельефа и полезных ископаемых.</w:t>
      </w:r>
    </w:p>
    <w:p w:rsidR="00682E2E" w:rsidRPr="00A974EB" w:rsidRDefault="00682E2E" w:rsidP="00A974EB">
      <w:pPr>
        <w:ind w:firstLine="709"/>
        <w:jc w:val="both"/>
      </w:pPr>
      <w:r w:rsidRPr="00A974EB">
        <w:t>Краеведческое изучение климатических условий. Краеведческое изучение гидрол</w:t>
      </w:r>
      <w:r w:rsidRPr="00A974EB">
        <w:t>о</w:t>
      </w:r>
      <w:r w:rsidRPr="00A974EB">
        <w:t>гических условий края. Краеведческое изучение почв, растительности и животного мира. Охрана природных ресурсов края.</w:t>
      </w:r>
    </w:p>
    <w:p w:rsidR="00682E2E" w:rsidRPr="00A974EB" w:rsidRDefault="00682E2E" w:rsidP="00A974EB">
      <w:pPr>
        <w:ind w:right="624"/>
        <w:rPr>
          <w:b/>
        </w:rPr>
      </w:pPr>
    </w:p>
    <w:p w:rsidR="00682E2E" w:rsidRPr="00A974EB" w:rsidRDefault="00682E2E" w:rsidP="00A974EB">
      <w:pPr>
        <w:shd w:val="clear" w:color="auto" w:fill="FFFFFF"/>
        <w:rPr>
          <w:b/>
        </w:rPr>
      </w:pPr>
      <w:r w:rsidRPr="00A974EB">
        <w:rPr>
          <w:b/>
        </w:rPr>
        <w:t>Тема 6. Население края как объект краеведения.</w:t>
      </w:r>
    </w:p>
    <w:p w:rsidR="00682E2E" w:rsidRPr="00A974EB" w:rsidRDefault="00682E2E" w:rsidP="00A974EB">
      <w:pPr>
        <w:pStyle w:val="2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974EB">
        <w:rPr>
          <w:rFonts w:ascii="Times New Roman" w:hAnsi="Times New Roman"/>
          <w:sz w:val="24"/>
          <w:szCs w:val="24"/>
        </w:rPr>
        <w:t>Экономическое краеведение, его значение и сущность. Население края как об</w:t>
      </w:r>
      <w:r w:rsidRPr="00A974EB">
        <w:rPr>
          <w:rFonts w:ascii="Times New Roman" w:hAnsi="Times New Roman"/>
          <w:sz w:val="24"/>
          <w:szCs w:val="24"/>
        </w:rPr>
        <w:t>ъ</w:t>
      </w:r>
      <w:r w:rsidRPr="00A974EB">
        <w:rPr>
          <w:rFonts w:ascii="Times New Roman" w:hAnsi="Times New Roman"/>
          <w:sz w:val="24"/>
          <w:szCs w:val="24"/>
        </w:rPr>
        <w:t>ект краеведения. Поселения края. Промышленность сельское хозяйство, транспорт, связь, просвещение как объекты краеведческой деятельности.</w:t>
      </w:r>
    </w:p>
    <w:p w:rsidR="00682E2E" w:rsidRPr="00A974EB" w:rsidRDefault="00682E2E" w:rsidP="00A974EB">
      <w:pPr>
        <w:ind w:right="624"/>
        <w:rPr>
          <w:b/>
        </w:rPr>
      </w:pPr>
    </w:p>
    <w:p w:rsidR="00682E2E" w:rsidRPr="00A974EB" w:rsidRDefault="00682E2E" w:rsidP="00A974EB">
      <w:pPr>
        <w:shd w:val="clear" w:color="auto" w:fill="FFFFFF"/>
        <w:rPr>
          <w:b/>
        </w:rPr>
      </w:pPr>
      <w:r w:rsidRPr="00A974EB">
        <w:rPr>
          <w:b/>
        </w:rPr>
        <w:t>Тема 7. Искусство края как объект краеведческой деятельности.</w:t>
      </w:r>
    </w:p>
    <w:p w:rsidR="00682E2E" w:rsidRPr="00A974EB" w:rsidRDefault="00682E2E" w:rsidP="00A974EB">
      <w:pPr>
        <w:pStyle w:val="2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74EB">
        <w:rPr>
          <w:rFonts w:ascii="Times New Roman" w:hAnsi="Times New Roman"/>
          <w:sz w:val="24"/>
          <w:szCs w:val="24"/>
        </w:rPr>
        <w:t>Искусствоведческое краеведение, его значение и сущность. Объекты искусствове</w:t>
      </w:r>
      <w:r w:rsidRPr="00A974EB">
        <w:rPr>
          <w:rFonts w:ascii="Times New Roman" w:hAnsi="Times New Roman"/>
          <w:sz w:val="24"/>
          <w:szCs w:val="24"/>
        </w:rPr>
        <w:t>д</w:t>
      </w:r>
      <w:r w:rsidRPr="00A974EB">
        <w:rPr>
          <w:rFonts w:ascii="Times New Roman" w:hAnsi="Times New Roman"/>
          <w:sz w:val="24"/>
          <w:szCs w:val="24"/>
        </w:rPr>
        <w:t>ческого краеведения. Архитектура. Искусство. Использование искусствоведческого кра</w:t>
      </w:r>
      <w:r w:rsidRPr="00A974EB">
        <w:rPr>
          <w:rFonts w:ascii="Times New Roman" w:hAnsi="Times New Roman"/>
          <w:sz w:val="24"/>
          <w:szCs w:val="24"/>
        </w:rPr>
        <w:t>е</w:t>
      </w:r>
      <w:r w:rsidRPr="00A974EB">
        <w:rPr>
          <w:rFonts w:ascii="Times New Roman" w:hAnsi="Times New Roman"/>
          <w:sz w:val="24"/>
          <w:szCs w:val="24"/>
        </w:rPr>
        <w:t>ведения в школьной практике.</w:t>
      </w:r>
    </w:p>
    <w:p w:rsidR="00682E2E" w:rsidRPr="00A974EB" w:rsidRDefault="00682E2E" w:rsidP="00A974EB">
      <w:pPr>
        <w:ind w:right="624"/>
        <w:jc w:val="center"/>
        <w:rPr>
          <w:b/>
        </w:rPr>
      </w:pPr>
    </w:p>
    <w:p w:rsidR="00682E2E" w:rsidRPr="00A974EB" w:rsidRDefault="00682E2E" w:rsidP="00A974EB">
      <w:pPr>
        <w:ind w:right="624"/>
        <w:jc w:val="center"/>
        <w:rPr>
          <w:b/>
        </w:rPr>
      </w:pPr>
      <w:r w:rsidRPr="00A974EB">
        <w:rPr>
          <w:b/>
        </w:rPr>
        <w:t>Раздел 2.</w:t>
      </w:r>
    </w:p>
    <w:p w:rsidR="00682E2E" w:rsidRPr="00A974EB" w:rsidRDefault="00682E2E" w:rsidP="00A974EB">
      <w:pPr>
        <w:jc w:val="both"/>
        <w:rPr>
          <w:b/>
        </w:rPr>
      </w:pPr>
      <w:r w:rsidRPr="00A974EB">
        <w:rPr>
          <w:b/>
          <w:iCs/>
          <w:color w:val="000000"/>
        </w:rPr>
        <w:t>Тема 1.</w:t>
      </w:r>
      <w:r w:rsidRPr="00A974EB">
        <w:rPr>
          <w:b/>
        </w:rPr>
        <w:t>Региональный фактор в изучении рос. истории.</w:t>
      </w:r>
    </w:p>
    <w:p w:rsidR="00682E2E" w:rsidRPr="00A974EB" w:rsidRDefault="00682E2E" w:rsidP="00A974EB">
      <w:pPr>
        <w:pStyle w:val="31"/>
        <w:spacing w:line="240" w:lineRule="auto"/>
        <w:ind w:firstLine="709"/>
        <w:jc w:val="both"/>
        <w:rPr>
          <w:sz w:val="24"/>
          <w:szCs w:val="24"/>
        </w:rPr>
      </w:pPr>
      <w:r w:rsidRPr="00A974EB">
        <w:rPr>
          <w:sz w:val="24"/>
          <w:szCs w:val="24"/>
        </w:rPr>
        <w:t>Понятие ‘‘краеведение’’, ‘‘регионоведение’’, ‘‘локальная история’’, ‘‘провинция’’. Особенности исторического краеведения и его источники. Классификация памятников и</w:t>
      </w:r>
      <w:r w:rsidRPr="00A974EB">
        <w:rPr>
          <w:sz w:val="24"/>
          <w:szCs w:val="24"/>
        </w:rPr>
        <w:t>с</w:t>
      </w:r>
      <w:r w:rsidRPr="00A974EB">
        <w:rPr>
          <w:sz w:val="24"/>
          <w:szCs w:val="24"/>
        </w:rPr>
        <w:t>тории. Понятие и формы организации краеведческой работы. Школьное краеведение и его поисково-исследовательский характер. Значение и роль исторического краеведения в учебно-воспитательном процессе в общеобразовательных учреждениях. Интегративные и межпредметные связи курса ‘‘ Исторического краеведения’’. Роль курса в професси</w:t>
      </w:r>
      <w:r w:rsidRPr="00A974EB">
        <w:rPr>
          <w:sz w:val="24"/>
          <w:szCs w:val="24"/>
        </w:rPr>
        <w:t>о</w:t>
      </w:r>
      <w:r w:rsidRPr="00A974EB">
        <w:rPr>
          <w:sz w:val="24"/>
          <w:szCs w:val="24"/>
        </w:rPr>
        <w:t>нальной подготовке специалиста с высшим образованием.</w:t>
      </w:r>
    </w:p>
    <w:p w:rsidR="00682E2E" w:rsidRPr="00A974EB" w:rsidRDefault="00682E2E" w:rsidP="00A974EB">
      <w:pPr>
        <w:jc w:val="both"/>
        <w:rPr>
          <w:b/>
        </w:rPr>
      </w:pPr>
      <w:r w:rsidRPr="00A974EB">
        <w:rPr>
          <w:b/>
        </w:rPr>
        <w:t>Тема 2. Развитие ист. краеведения в России.</w:t>
      </w:r>
    </w:p>
    <w:p w:rsidR="00682E2E" w:rsidRPr="00A974EB" w:rsidRDefault="00682E2E" w:rsidP="00A974EB">
      <w:pPr>
        <w:ind w:firstLine="709"/>
        <w:jc w:val="both"/>
      </w:pPr>
      <w:r w:rsidRPr="00A974EB">
        <w:t>Историческое краеведение в России до 1917 г.  Прошлое в памяти народа. Дре</w:t>
      </w:r>
      <w:r w:rsidRPr="00A974EB">
        <w:t>в</w:t>
      </w:r>
      <w:r w:rsidRPr="00A974EB">
        <w:t>нейшие краеведческие источники. Краеведение в Древнерусском государстве. Летопи</w:t>
      </w:r>
      <w:r w:rsidRPr="00A974EB">
        <w:t>с</w:t>
      </w:r>
      <w:r w:rsidRPr="00A974EB">
        <w:t>ные своды, берестяные грамоты. Краеведение периода раздробленности. Становление н</w:t>
      </w:r>
      <w:r w:rsidRPr="00A974EB">
        <w:t>а</w:t>
      </w:r>
      <w:r w:rsidRPr="00A974EB">
        <w:t>учного краеведения: С.У. Ремезов, В.Н. Татищев, М.В. Ломоносов. Исследования П.И. Рычкова, И.И. Лепихина и др. Административно-территориальное деление и топограф</w:t>
      </w:r>
      <w:r w:rsidRPr="00A974EB">
        <w:t>и</w:t>
      </w:r>
      <w:r w:rsidRPr="00A974EB">
        <w:t>ческое описание губерний.  Деятельность общества  любителей истории и древностей ро</w:t>
      </w:r>
      <w:r w:rsidRPr="00A974EB">
        <w:t>с</w:t>
      </w:r>
      <w:r w:rsidRPr="00A974EB">
        <w:t>сийских. Ученые архивные комиссии.</w:t>
      </w:r>
    </w:p>
    <w:p w:rsidR="00682E2E" w:rsidRPr="00A974EB" w:rsidRDefault="00682E2E" w:rsidP="00A974EB">
      <w:pPr>
        <w:ind w:firstLine="709"/>
        <w:jc w:val="both"/>
      </w:pPr>
      <w:r w:rsidRPr="00A974EB">
        <w:lastRenderedPageBreak/>
        <w:t>Историческое краеведение Советского  периода. Первые мероприятия Советской власти по охране памятников истории и культуры, социально-классовый подход. Развитие советского краеведения: Истпарт, общество политкаторжан и ссыльно-поселенцев. Общ</w:t>
      </w:r>
      <w:r w:rsidRPr="00A974EB">
        <w:t>е</w:t>
      </w:r>
      <w:r w:rsidRPr="00A974EB">
        <w:t>ство краеведов-марксистов. Историко-краеведческие издания: ‘‘Красный архив’’, ‘‘Пр</w:t>
      </w:r>
      <w:r w:rsidRPr="00A974EB">
        <w:t>о</w:t>
      </w:r>
      <w:r w:rsidRPr="00A974EB">
        <w:t>летарская революция’’. Операция ‘‘Краеведы’’ в 20-х  - 30-х гг. Особенности школьной краеведческой работы. Краеведение и Великая Отечественная война. Памятные даты с</w:t>
      </w:r>
      <w:r w:rsidRPr="00A974EB">
        <w:t>о</w:t>
      </w:r>
      <w:r w:rsidRPr="00A974EB">
        <w:t>ветской истории. Всесоюзные краеведческие слеты.</w:t>
      </w:r>
    </w:p>
    <w:p w:rsidR="00682E2E" w:rsidRPr="00A974EB" w:rsidRDefault="00682E2E" w:rsidP="00A974EB">
      <w:pPr>
        <w:ind w:firstLine="709"/>
        <w:jc w:val="both"/>
      </w:pPr>
      <w:r w:rsidRPr="00A974EB">
        <w:t>Краеведение на современном этапе. Всероссийское общество Краеведов  и его пр</w:t>
      </w:r>
      <w:r w:rsidRPr="00A974EB">
        <w:t>о</w:t>
      </w:r>
      <w:r w:rsidRPr="00A974EB">
        <w:t>грамма. Задачи и особенности региональной и локальной краеведческой работы. Пробл</w:t>
      </w:r>
      <w:r w:rsidRPr="00A974EB">
        <w:t>е</w:t>
      </w:r>
      <w:r w:rsidRPr="00A974EB">
        <w:t>ма рынка историко-краеведческих исследований и изданий. Новая иерархия тем и пр</w:t>
      </w:r>
      <w:r w:rsidRPr="00A974EB">
        <w:t>о</w:t>
      </w:r>
      <w:r w:rsidRPr="00A974EB">
        <w:t>блем.</w:t>
      </w:r>
    </w:p>
    <w:p w:rsidR="00682E2E" w:rsidRPr="00A974EB" w:rsidRDefault="00682E2E" w:rsidP="00A974EB">
      <w:pPr>
        <w:ind w:right="624"/>
        <w:rPr>
          <w:b/>
        </w:rPr>
      </w:pPr>
      <w:r w:rsidRPr="00A974EB">
        <w:rPr>
          <w:b/>
        </w:rPr>
        <w:t>Тема 3. Развитие исторического краев. Тамбовской обл.</w:t>
      </w:r>
    </w:p>
    <w:p w:rsidR="00682E2E" w:rsidRPr="00A974EB" w:rsidRDefault="00682E2E" w:rsidP="00A974EB">
      <w:pPr>
        <w:ind w:firstLine="709"/>
        <w:jc w:val="both"/>
      </w:pPr>
      <w:r w:rsidRPr="00A974EB">
        <w:t>Зарождение и становление тамбовского научного краеведения в пореформенный  период. Научные исторические общества. Тамбовская ученая архивная комиссия. Тамбо</w:t>
      </w:r>
      <w:r w:rsidRPr="00A974EB">
        <w:t>в</w:t>
      </w:r>
      <w:r w:rsidRPr="00A974EB">
        <w:t>ский отдел Императорского русского военно-исторического общества. Церковно-археологический комитет. И.И. Дубасов - патриарх тамбовского краеведения. Выдающи</w:t>
      </w:r>
      <w:r w:rsidRPr="00A974EB">
        <w:t>е</w:t>
      </w:r>
      <w:r w:rsidRPr="00A974EB">
        <w:t>ся историки, члены ТУАК:  В.О. Ключевский, И.Е. Забелин, Д.И. Иловайский, С.Ф. Пл</w:t>
      </w:r>
      <w:r w:rsidRPr="00A974EB">
        <w:t>а</w:t>
      </w:r>
      <w:r w:rsidRPr="00A974EB">
        <w:t>тонов, А.С. Лаппо-Данилевский. Деятельность П.И. Пискарева. А.Н. Норцов - глава Т</w:t>
      </w:r>
      <w:r w:rsidRPr="00A974EB">
        <w:t>У</w:t>
      </w:r>
      <w:r w:rsidRPr="00A974EB">
        <w:t>АК. Тамбовское краеведение в конце 20-х - начале 30-х гг. Работы П.Н. Черменского. Тамбовский ИСТПАРТ. Административно-территориальная реформа  20-х -  30-х гг. и судьба тамбовского краеведения. Юбилейные издания. Современное состояние и перспе</w:t>
      </w:r>
      <w:r w:rsidRPr="00A974EB">
        <w:t>к</w:t>
      </w:r>
      <w:r w:rsidRPr="00A974EB">
        <w:t>тивы работы тамбовского краеведения.</w:t>
      </w:r>
    </w:p>
    <w:p w:rsidR="00682E2E" w:rsidRPr="00A974EB" w:rsidRDefault="00682E2E" w:rsidP="00A974EB">
      <w:pPr>
        <w:rPr>
          <w:b/>
        </w:rPr>
      </w:pPr>
    </w:p>
    <w:p w:rsidR="00682E2E" w:rsidRPr="00A974EB" w:rsidRDefault="00682E2E" w:rsidP="00A974EB">
      <w:pPr>
        <w:ind w:firstLine="567"/>
        <w:jc w:val="center"/>
        <w:rPr>
          <w:b/>
        </w:rPr>
      </w:pPr>
      <w:r w:rsidRPr="00A974EB">
        <w:rPr>
          <w:b/>
        </w:rPr>
        <w:t>5. Образовательные технологии</w:t>
      </w:r>
    </w:p>
    <w:p w:rsidR="00F151D7" w:rsidRDefault="00F151D7" w:rsidP="00F151D7">
      <w:pPr>
        <w:ind w:firstLine="709"/>
      </w:pPr>
      <w:r w:rsidRPr="00E02C2E">
        <w:rPr>
          <w:rFonts w:eastAsia="Arial Unicode MS"/>
        </w:rPr>
        <w:t>При изучении дисциплины используются как традиционные, так и инновационные образовательные технологии на основе</w:t>
      </w:r>
      <w:r w:rsidRPr="00E02C2E">
        <w:t>интеграции компетентностного и личностно-ориентированного подходов с элементамитрадиционного лекционно-семинарского</w:t>
      </w:r>
      <w:r w:rsidRPr="00E02C2E">
        <w:rPr>
          <w:rFonts w:eastAsia="Arial Unicode MS"/>
        </w:rPr>
        <w:t xml:space="preserve"> обуч</w:t>
      </w:r>
      <w:r w:rsidRPr="00E02C2E">
        <w:rPr>
          <w:rFonts w:eastAsia="Arial Unicode MS"/>
        </w:rPr>
        <w:t>е</w:t>
      </w:r>
      <w:r w:rsidRPr="00E02C2E">
        <w:rPr>
          <w:rFonts w:eastAsia="Arial Unicode MS"/>
        </w:rPr>
        <w:t xml:space="preserve">ния с использованием </w:t>
      </w:r>
      <w:r w:rsidRPr="00E02C2E">
        <w:t>интерактивных форм проведения занятий, исследовательской пр</w:t>
      </w:r>
      <w:r w:rsidRPr="00E02C2E">
        <w:t>о</w:t>
      </w:r>
      <w:r w:rsidRPr="00E02C2E">
        <w:t>ектной деятельности и применения мультимедийных учебных материалов.</w:t>
      </w:r>
    </w:p>
    <w:p w:rsidR="00F151D7" w:rsidRPr="00E02C2E" w:rsidRDefault="00F151D7" w:rsidP="00F151D7">
      <w:pPr>
        <w:ind w:firstLine="709"/>
      </w:pPr>
      <w:r w:rsidRPr="00A32A59"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</w:t>
      </w:r>
      <w:r w:rsidRPr="00A32A59">
        <w:t>о</w:t>
      </w:r>
      <w:r w:rsidRPr="00A32A59">
        <w:t>гий и искусственного интеллекта, технологий беспроводной связи</w:t>
      </w:r>
      <w:r>
        <w:t>.</w:t>
      </w:r>
    </w:p>
    <w:p w:rsidR="00682E2E" w:rsidRPr="00A974EB" w:rsidRDefault="00682E2E" w:rsidP="00A974EB">
      <w:pPr>
        <w:jc w:val="center"/>
        <w:rPr>
          <w:b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0A0"/>
      </w:tblPr>
      <w:tblGrid>
        <w:gridCol w:w="3369"/>
        <w:gridCol w:w="6325"/>
      </w:tblGrid>
      <w:tr w:rsidR="00682E2E" w:rsidRPr="00A974EB">
        <w:trPr>
          <w:trHeight w:val="30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2E2E" w:rsidRPr="00A974EB" w:rsidRDefault="00682E2E" w:rsidP="00A974EB">
            <w:pPr>
              <w:jc w:val="center"/>
              <w:rPr>
                <w:b/>
              </w:rPr>
            </w:pPr>
            <w:r w:rsidRPr="00A974EB">
              <w:rPr>
                <w:b/>
                <w:bCs/>
              </w:rPr>
              <w:t>Вид учебных занятий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2E2E" w:rsidRPr="00A974EB" w:rsidRDefault="00682E2E" w:rsidP="00A974EB">
            <w:pPr>
              <w:ind w:left="340"/>
              <w:rPr>
                <w:b/>
              </w:rPr>
            </w:pPr>
            <w:r w:rsidRPr="00A974EB">
              <w:rPr>
                <w:b/>
                <w:bCs/>
              </w:rPr>
              <w:t>Форма проведения</w:t>
            </w:r>
          </w:p>
        </w:tc>
      </w:tr>
      <w:tr w:rsidR="00682E2E" w:rsidRPr="00A974EB">
        <w:trPr>
          <w:trHeight w:val="9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2E2E" w:rsidRPr="00A974EB" w:rsidRDefault="00682E2E" w:rsidP="00A974EB">
            <w:pPr>
              <w:jc w:val="center"/>
              <w:rPr>
                <w:b/>
              </w:rPr>
            </w:pPr>
            <w:r w:rsidRPr="00A974EB">
              <w:rPr>
                <w:b/>
                <w:bCs/>
              </w:rPr>
              <w:t>Лекции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2E2E" w:rsidRPr="00A974EB" w:rsidRDefault="00682E2E" w:rsidP="00A974EB">
            <w:pPr>
              <w:rPr>
                <w:bCs/>
              </w:rPr>
            </w:pPr>
            <w:r w:rsidRPr="00A974EB">
              <w:rPr>
                <w:bCs/>
              </w:rPr>
              <w:t xml:space="preserve">- традиционная; </w:t>
            </w:r>
          </w:p>
          <w:p w:rsidR="00682E2E" w:rsidRPr="00A974EB" w:rsidRDefault="00682E2E" w:rsidP="00A974EB">
            <w:r w:rsidRPr="00A974EB">
              <w:rPr>
                <w:bCs/>
              </w:rPr>
              <w:t>- м</w:t>
            </w:r>
            <w:r w:rsidRPr="00A974EB">
              <w:t>ини-лекция, презентации с использованием различных вспомогательных средств с обсуждением, просмотр и о</w:t>
            </w:r>
            <w:r w:rsidRPr="00A974EB">
              <w:t>б</w:t>
            </w:r>
            <w:r w:rsidRPr="00A974EB">
              <w:t>суждение видеофильмов (лекция-визуализация), пробле</w:t>
            </w:r>
            <w:r w:rsidRPr="00A974EB">
              <w:t>м</w:t>
            </w:r>
            <w:r w:rsidRPr="00A974EB">
              <w:t>ная лекция, лекция с заранее запланированными ошибк</w:t>
            </w:r>
            <w:r w:rsidRPr="00A974EB">
              <w:t>а</w:t>
            </w:r>
            <w:r w:rsidRPr="00A974EB">
              <w:t>ми.</w:t>
            </w:r>
          </w:p>
        </w:tc>
      </w:tr>
      <w:tr w:rsidR="00682E2E" w:rsidRPr="00A974EB">
        <w:trPr>
          <w:trHeight w:val="632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2E2E" w:rsidRPr="00A974EB" w:rsidRDefault="00682E2E" w:rsidP="00A974EB">
            <w:pPr>
              <w:jc w:val="center"/>
              <w:rPr>
                <w:b/>
              </w:rPr>
            </w:pPr>
            <w:r w:rsidRPr="00A974EB">
              <w:rPr>
                <w:b/>
                <w:bCs/>
              </w:rPr>
              <w:t>Практические занятия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2E2E" w:rsidRPr="00A974EB" w:rsidRDefault="00682E2E" w:rsidP="00A974EB">
            <w:pPr>
              <w:ind w:firstLine="33"/>
              <w:rPr>
                <w:bCs/>
              </w:rPr>
            </w:pPr>
            <w:r w:rsidRPr="00A974EB">
              <w:rPr>
                <w:bCs/>
              </w:rPr>
              <w:t xml:space="preserve">- традиционная; </w:t>
            </w:r>
          </w:p>
          <w:p w:rsidR="00682E2E" w:rsidRPr="00A974EB" w:rsidRDefault="00682E2E" w:rsidP="00A974EB">
            <w:pPr>
              <w:ind w:firstLine="33"/>
              <w:rPr>
                <w:b/>
              </w:rPr>
            </w:pPr>
            <w:r w:rsidRPr="00A974EB">
              <w:t>- интерактивная: дискуссия</w:t>
            </w:r>
            <w:r w:rsidRPr="00A974EB">
              <w:rPr>
                <w:bCs/>
              </w:rPr>
              <w:t>.</w:t>
            </w:r>
          </w:p>
        </w:tc>
      </w:tr>
      <w:tr w:rsidR="00682E2E" w:rsidRPr="00A974EB">
        <w:trPr>
          <w:trHeight w:val="33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2E2E" w:rsidRPr="00A974EB" w:rsidRDefault="00682E2E" w:rsidP="00A974EB">
            <w:pPr>
              <w:jc w:val="center"/>
              <w:rPr>
                <w:b/>
              </w:rPr>
            </w:pPr>
            <w:r w:rsidRPr="00A974EB">
              <w:rPr>
                <w:b/>
                <w:bCs/>
              </w:rPr>
              <w:t>Самостоятельная работа</w:t>
            </w:r>
          </w:p>
        </w:tc>
        <w:tc>
          <w:tcPr>
            <w:tcW w:w="6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2E2E" w:rsidRPr="00A974EB" w:rsidRDefault="00682E2E" w:rsidP="00A974EB">
            <w:pPr>
              <w:ind w:firstLine="33"/>
              <w:rPr>
                <w:b/>
              </w:rPr>
            </w:pPr>
            <w:r w:rsidRPr="00A974EB">
              <w:rPr>
                <w:bCs/>
              </w:rPr>
              <w:t>- традиционная.</w:t>
            </w:r>
          </w:p>
        </w:tc>
      </w:tr>
    </w:tbl>
    <w:p w:rsidR="00682E2E" w:rsidRPr="00A974EB" w:rsidRDefault="00682E2E" w:rsidP="00A974EB">
      <w:pPr>
        <w:jc w:val="center"/>
        <w:rPr>
          <w:b/>
          <w:lang w:val="en-US"/>
        </w:rPr>
      </w:pPr>
    </w:p>
    <w:p w:rsidR="00682E2E" w:rsidRPr="00207C63" w:rsidRDefault="00682E2E" w:rsidP="00904F6A">
      <w:pPr>
        <w:ind w:firstLine="567"/>
        <w:jc w:val="center"/>
        <w:rPr>
          <w:b/>
        </w:rPr>
      </w:pPr>
      <w:r w:rsidRPr="00207C63">
        <w:rPr>
          <w:b/>
        </w:rPr>
        <w:t xml:space="preserve">6. Оценочные средства дисциплины </w:t>
      </w:r>
      <w:r>
        <w:rPr>
          <w:b/>
        </w:rPr>
        <w:t xml:space="preserve"> (модуля)</w:t>
      </w:r>
    </w:p>
    <w:p w:rsidR="00682E2E" w:rsidRPr="00904F6A" w:rsidRDefault="00682E2E" w:rsidP="00904F6A">
      <w:pPr>
        <w:ind w:left="100"/>
        <w:rPr>
          <w:b/>
        </w:rPr>
      </w:pPr>
      <w:r w:rsidRPr="00A974EB">
        <w:rPr>
          <w:b/>
          <w:bCs/>
          <w:color w:val="000000"/>
        </w:rPr>
        <w:t>6.1. Паспорт фонда оценочных средств по дисциплине</w:t>
      </w:r>
      <w:r>
        <w:rPr>
          <w:b/>
        </w:rPr>
        <w:t xml:space="preserve"> «</w:t>
      </w:r>
      <w:r w:rsidRPr="00A974EB">
        <w:rPr>
          <w:b/>
        </w:rPr>
        <w:t>Историческое краеведение</w:t>
      </w:r>
      <w:r>
        <w:rPr>
          <w:b/>
        </w:rPr>
        <w:t>»</w:t>
      </w:r>
    </w:p>
    <w:p w:rsidR="00682E2E" w:rsidRPr="00A974EB" w:rsidRDefault="00682E2E" w:rsidP="00A974EB">
      <w:pPr>
        <w:ind w:left="100"/>
        <w:jc w:val="center"/>
        <w:rPr>
          <w:vertAlign w:val="superscript"/>
        </w:rPr>
      </w:pPr>
    </w:p>
    <w:tbl>
      <w:tblPr>
        <w:tblW w:w="946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9"/>
        <w:gridCol w:w="3217"/>
        <w:gridCol w:w="2350"/>
        <w:gridCol w:w="2277"/>
        <w:gridCol w:w="872"/>
      </w:tblGrid>
      <w:tr w:rsidR="00682E2E" w:rsidRPr="00A974EB">
        <w:tc>
          <w:tcPr>
            <w:tcW w:w="749" w:type="dxa"/>
            <w:vMerge w:val="restart"/>
            <w:vAlign w:val="center"/>
          </w:tcPr>
          <w:p w:rsidR="00682E2E" w:rsidRPr="00A974EB" w:rsidRDefault="00682E2E" w:rsidP="00A974EB">
            <w:pPr>
              <w:rPr>
                <w:b/>
              </w:rPr>
            </w:pPr>
            <w:r w:rsidRPr="00A974EB">
              <w:rPr>
                <w:b/>
              </w:rPr>
              <w:t>№</w:t>
            </w:r>
          </w:p>
          <w:p w:rsidR="00682E2E" w:rsidRPr="00A974EB" w:rsidRDefault="00682E2E" w:rsidP="00A974EB">
            <w:pPr>
              <w:rPr>
                <w:b/>
              </w:rPr>
            </w:pPr>
            <w:r w:rsidRPr="00A974EB">
              <w:rPr>
                <w:b/>
              </w:rPr>
              <w:t>п/п</w:t>
            </w:r>
          </w:p>
          <w:p w:rsidR="00682E2E" w:rsidRPr="00A974EB" w:rsidRDefault="00682E2E" w:rsidP="00A974EB">
            <w:pPr>
              <w:jc w:val="center"/>
              <w:rPr>
                <w:b/>
              </w:rPr>
            </w:pPr>
          </w:p>
        </w:tc>
        <w:tc>
          <w:tcPr>
            <w:tcW w:w="3217" w:type="dxa"/>
            <w:vMerge w:val="restart"/>
            <w:vAlign w:val="center"/>
          </w:tcPr>
          <w:p w:rsidR="00682E2E" w:rsidRPr="00A974EB" w:rsidRDefault="00682E2E" w:rsidP="00A974EB">
            <w:pPr>
              <w:jc w:val="center"/>
              <w:rPr>
                <w:b/>
              </w:rPr>
            </w:pPr>
            <w:r w:rsidRPr="00A974EB">
              <w:rPr>
                <w:b/>
              </w:rPr>
              <w:t>Контролируемые разделы (темы) дисциплины</w:t>
            </w:r>
          </w:p>
        </w:tc>
        <w:tc>
          <w:tcPr>
            <w:tcW w:w="2350" w:type="dxa"/>
            <w:vMerge w:val="restart"/>
            <w:vAlign w:val="center"/>
          </w:tcPr>
          <w:p w:rsidR="00682E2E" w:rsidRPr="00A974EB" w:rsidRDefault="00682E2E" w:rsidP="00A974EB">
            <w:pPr>
              <w:jc w:val="center"/>
              <w:rPr>
                <w:b/>
              </w:rPr>
            </w:pPr>
            <w:r w:rsidRPr="00A974EB">
              <w:rPr>
                <w:b/>
              </w:rPr>
              <w:t>Код контролиру</w:t>
            </w:r>
            <w:r w:rsidRPr="00A974EB">
              <w:rPr>
                <w:b/>
              </w:rPr>
              <w:t>е</w:t>
            </w:r>
            <w:r w:rsidRPr="00A974EB">
              <w:rPr>
                <w:b/>
              </w:rPr>
              <w:t>мой компетенции</w:t>
            </w:r>
          </w:p>
        </w:tc>
        <w:tc>
          <w:tcPr>
            <w:tcW w:w="3149" w:type="dxa"/>
            <w:gridSpan w:val="2"/>
            <w:vAlign w:val="center"/>
          </w:tcPr>
          <w:p w:rsidR="00682E2E" w:rsidRPr="00A974EB" w:rsidRDefault="00682E2E" w:rsidP="00A974EB">
            <w:pPr>
              <w:jc w:val="center"/>
              <w:rPr>
                <w:b/>
              </w:rPr>
            </w:pPr>
            <w:r w:rsidRPr="00A974EB">
              <w:rPr>
                <w:b/>
              </w:rPr>
              <w:t>Оценочное средство</w:t>
            </w:r>
          </w:p>
        </w:tc>
      </w:tr>
      <w:tr w:rsidR="00682E2E" w:rsidRPr="00A974EB">
        <w:trPr>
          <w:trHeight w:val="300"/>
        </w:trPr>
        <w:tc>
          <w:tcPr>
            <w:tcW w:w="749" w:type="dxa"/>
            <w:vMerge/>
          </w:tcPr>
          <w:p w:rsidR="00682E2E" w:rsidRPr="00A974EB" w:rsidRDefault="00682E2E" w:rsidP="00A974EB">
            <w:pPr>
              <w:jc w:val="center"/>
              <w:rPr>
                <w:b/>
              </w:rPr>
            </w:pPr>
          </w:p>
        </w:tc>
        <w:tc>
          <w:tcPr>
            <w:tcW w:w="3217" w:type="dxa"/>
            <w:vMerge/>
            <w:vAlign w:val="center"/>
          </w:tcPr>
          <w:p w:rsidR="00682E2E" w:rsidRPr="00A974EB" w:rsidRDefault="00682E2E" w:rsidP="00A974EB">
            <w:pPr>
              <w:jc w:val="center"/>
              <w:rPr>
                <w:b/>
              </w:rPr>
            </w:pPr>
          </w:p>
        </w:tc>
        <w:tc>
          <w:tcPr>
            <w:tcW w:w="2350" w:type="dxa"/>
            <w:vMerge/>
            <w:vAlign w:val="center"/>
          </w:tcPr>
          <w:p w:rsidR="00682E2E" w:rsidRPr="00A974EB" w:rsidRDefault="00682E2E" w:rsidP="00A974EB">
            <w:pPr>
              <w:ind w:left="419"/>
              <w:jc w:val="center"/>
              <w:rPr>
                <w:b/>
                <w:i/>
              </w:rPr>
            </w:pPr>
          </w:p>
        </w:tc>
        <w:tc>
          <w:tcPr>
            <w:tcW w:w="2277" w:type="dxa"/>
            <w:vAlign w:val="center"/>
          </w:tcPr>
          <w:p w:rsidR="00682E2E" w:rsidRPr="00A974EB" w:rsidRDefault="00682E2E" w:rsidP="00A974EB">
            <w:pPr>
              <w:jc w:val="center"/>
              <w:rPr>
                <w:b/>
              </w:rPr>
            </w:pPr>
            <w:r w:rsidRPr="00A974EB">
              <w:rPr>
                <w:b/>
              </w:rPr>
              <w:t>наименование</w:t>
            </w:r>
          </w:p>
          <w:p w:rsidR="00682E2E" w:rsidRPr="00A974EB" w:rsidRDefault="00682E2E" w:rsidP="00A974EB">
            <w:pPr>
              <w:jc w:val="center"/>
              <w:rPr>
                <w:b/>
                <w:i/>
              </w:rPr>
            </w:pPr>
          </w:p>
        </w:tc>
        <w:tc>
          <w:tcPr>
            <w:tcW w:w="872" w:type="dxa"/>
          </w:tcPr>
          <w:p w:rsidR="00682E2E" w:rsidRPr="00A974EB" w:rsidRDefault="00682E2E" w:rsidP="00A974EB">
            <w:pPr>
              <w:jc w:val="center"/>
              <w:rPr>
                <w:b/>
              </w:rPr>
            </w:pP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A974EB">
            <w:pPr>
              <w:jc w:val="center"/>
            </w:pPr>
            <w:r w:rsidRPr="00A974EB">
              <w:lastRenderedPageBreak/>
              <w:t>1.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shd w:val="clear" w:color="auto" w:fill="FFFFFF"/>
              <w:spacing w:before="317"/>
              <w:ind w:right="-10"/>
              <w:jc w:val="both"/>
            </w:pPr>
            <w:r w:rsidRPr="00D07908">
              <w:t>Предмет, научные методы и задачи дисциплины «Ист</w:t>
            </w:r>
            <w:r w:rsidRPr="00D07908">
              <w:t>о</w:t>
            </w:r>
            <w:r w:rsidRPr="00D07908">
              <w:t>рическое краеведение».</w:t>
            </w:r>
          </w:p>
          <w:p w:rsidR="00682E2E" w:rsidRPr="00D07908" w:rsidRDefault="00682E2E" w:rsidP="00A974EB"/>
        </w:tc>
        <w:tc>
          <w:tcPr>
            <w:tcW w:w="2350" w:type="dxa"/>
            <w:vAlign w:val="center"/>
          </w:tcPr>
          <w:p w:rsidR="00682E2E" w:rsidRPr="00A974EB" w:rsidRDefault="00682E2E" w:rsidP="00A974EB">
            <w:pPr>
              <w:jc w:val="center"/>
            </w:pPr>
            <w:r>
              <w:t xml:space="preserve">ПК-1, ПК-2 </w:t>
            </w:r>
          </w:p>
        </w:tc>
        <w:tc>
          <w:tcPr>
            <w:tcW w:w="2277" w:type="dxa"/>
          </w:tcPr>
          <w:p w:rsidR="00682E2E" w:rsidRPr="00A974EB" w:rsidRDefault="00682E2E" w:rsidP="00A974EB">
            <w:r w:rsidRPr="00A974EB">
              <w:t xml:space="preserve">Коллоквиум, </w:t>
            </w:r>
          </w:p>
          <w:p w:rsidR="00682E2E" w:rsidRPr="00FE60EB" w:rsidRDefault="00682E2E" w:rsidP="00A974EB">
            <w:r w:rsidRPr="00A974EB">
              <w:t>тестовые задания</w:t>
            </w:r>
          </w:p>
          <w:p w:rsidR="00682E2E" w:rsidRPr="00A974EB" w:rsidRDefault="00682E2E" w:rsidP="00A974EB">
            <w:r>
              <w:t xml:space="preserve">вопросы к зачету </w:t>
            </w:r>
          </w:p>
        </w:tc>
        <w:tc>
          <w:tcPr>
            <w:tcW w:w="872" w:type="dxa"/>
          </w:tcPr>
          <w:p w:rsidR="00682E2E" w:rsidRPr="00A974EB" w:rsidRDefault="00682E2E" w:rsidP="00A974EB">
            <w:pPr>
              <w:jc w:val="center"/>
            </w:pPr>
            <w:r w:rsidRPr="00A974EB">
              <w:t>20</w:t>
            </w:r>
          </w:p>
          <w:p w:rsidR="00682E2E" w:rsidRPr="00A974EB" w:rsidRDefault="00682E2E" w:rsidP="00A974EB">
            <w:pPr>
              <w:jc w:val="center"/>
            </w:pPr>
            <w:r w:rsidRPr="00A974EB">
              <w:t>15</w:t>
            </w:r>
          </w:p>
          <w:p w:rsidR="00682E2E" w:rsidRPr="00A974EB" w:rsidRDefault="00682E2E" w:rsidP="00A974EB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A974EB">
            <w:pPr>
              <w:jc w:val="center"/>
            </w:pPr>
            <w:r w:rsidRPr="00A974EB">
              <w:t>2.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shd w:val="clear" w:color="auto" w:fill="FFFFFF"/>
            </w:pPr>
            <w:r w:rsidRPr="00D07908">
              <w:t>Современные подходы и концепции изучения истор</w:t>
            </w:r>
            <w:r w:rsidRPr="00D07908">
              <w:t>и</w:t>
            </w:r>
            <w:r w:rsidRPr="00D07908">
              <w:t>ческого краеведения.</w:t>
            </w:r>
          </w:p>
          <w:p w:rsidR="00682E2E" w:rsidRPr="00D07908" w:rsidRDefault="00682E2E" w:rsidP="00A974EB"/>
        </w:tc>
        <w:tc>
          <w:tcPr>
            <w:tcW w:w="2350" w:type="dxa"/>
            <w:vAlign w:val="center"/>
          </w:tcPr>
          <w:p w:rsidR="00682E2E" w:rsidRPr="00A974EB" w:rsidRDefault="00682E2E" w:rsidP="00A974EB">
            <w:pPr>
              <w:jc w:val="center"/>
            </w:pPr>
            <w:r>
              <w:t xml:space="preserve">ПК-1, ПК-2  </w:t>
            </w:r>
          </w:p>
        </w:tc>
        <w:tc>
          <w:tcPr>
            <w:tcW w:w="2277" w:type="dxa"/>
          </w:tcPr>
          <w:p w:rsidR="00682E2E" w:rsidRPr="00A974EB" w:rsidRDefault="00682E2E" w:rsidP="00A974EB">
            <w:r w:rsidRPr="00A974EB">
              <w:t xml:space="preserve">Коллоквиум, </w:t>
            </w:r>
          </w:p>
          <w:p w:rsidR="00682E2E" w:rsidRPr="00FE60EB" w:rsidRDefault="00682E2E" w:rsidP="00A974EB">
            <w:r w:rsidRPr="00A974EB">
              <w:t>тестовые задания</w:t>
            </w:r>
          </w:p>
          <w:p w:rsidR="00682E2E" w:rsidRPr="00A974EB" w:rsidRDefault="00682E2E" w:rsidP="00A974EB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A974EB">
            <w:pPr>
              <w:jc w:val="center"/>
            </w:pPr>
            <w:r w:rsidRPr="00A974EB">
              <w:t>20</w:t>
            </w:r>
          </w:p>
          <w:p w:rsidR="00682E2E" w:rsidRPr="00A974EB" w:rsidRDefault="00682E2E" w:rsidP="00A974EB">
            <w:pPr>
              <w:jc w:val="center"/>
            </w:pPr>
            <w:r w:rsidRPr="00A974EB">
              <w:t>15</w:t>
            </w:r>
          </w:p>
          <w:p w:rsidR="00682E2E" w:rsidRPr="00A974EB" w:rsidRDefault="00682E2E" w:rsidP="00A974EB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A974EB">
            <w:pPr>
              <w:jc w:val="center"/>
            </w:pPr>
            <w:r w:rsidRPr="00A974EB">
              <w:t>3.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shd w:val="clear" w:color="auto" w:fill="FFFFFF"/>
            </w:pPr>
            <w:r w:rsidRPr="00D07908">
              <w:t>Топонимика как источник изучения истории родного края.</w:t>
            </w:r>
          </w:p>
          <w:p w:rsidR="00682E2E" w:rsidRPr="00D07908" w:rsidRDefault="00682E2E" w:rsidP="00A974EB"/>
        </w:tc>
        <w:tc>
          <w:tcPr>
            <w:tcW w:w="2350" w:type="dxa"/>
            <w:vAlign w:val="center"/>
          </w:tcPr>
          <w:p w:rsidR="00682E2E" w:rsidRPr="00A974EB" w:rsidRDefault="00682E2E" w:rsidP="00A974EB">
            <w:pPr>
              <w:jc w:val="center"/>
            </w:pPr>
            <w:r>
              <w:t xml:space="preserve">ПК-1, ПК-2  </w:t>
            </w:r>
          </w:p>
        </w:tc>
        <w:tc>
          <w:tcPr>
            <w:tcW w:w="2277" w:type="dxa"/>
          </w:tcPr>
          <w:p w:rsidR="00682E2E" w:rsidRPr="00A974EB" w:rsidRDefault="00682E2E" w:rsidP="00A974EB">
            <w:r w:rsidRPr="00A974EB">
              <w:t xml:space="preserve">Коллоквиум, </w:t>
            </w:r>
          </w:p>
          <w:p w:rsidR="00682E2E" w:rsidRPr="00FE60EB" w:rsidRDefault="00682E2E" w:rsidP="00A974EB">
            <w:r w:rsidRPr="00A974EB">
              <w:t>тестовые задания</w:t>
            </w:r>
          </w:p>
          <w:p w:rsidR="00682E2E" w:rsidRPr="00A974EB" w:rsidRDefault="00682E2E" w:rsidP="00A974EB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A974EB">
            <w:pPr>
              <w:jc w:val="center"/>
            </w:pPr>
            <w:r w:rsidRPr="00A974EB">
              <w:t>20</w:t>
            </w:r>
          </w:p>
          <w:p w:rsidR="00682E2E" w:rsidRPr="00A974EB" w:rsidRDefault="00682E2E" w:rsidP="00A974EB">
            <w:pPr>
              <w:jc w:val="center"/>
            </w:pPr>
            <w:r w:rsidRPr="00A974EB">
              <w:t>15</w:t>
            </w:r>
          </w:p>
          <w:p w:rsidR="00682E2E" w:rsidRPr="00A974EB" w:rsidRDefault="00682E2E" w:rsidP="00A974EB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A974EB">
            <w:pPr>
              <w:jc w:val="center"/>
            </w:pPr>
            <w:r w:rsidRPr="00A974EB">
              <w:t>4.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shd w:val="clear" w:color="auto" w:fill="FFFFFF"/>
            </w:pPr>
            <w:r w:rsidRPr="00D07908">
              <w:t>Генеалогия и системы соц</w:t>
            </w:r>
            <w:r w:rsidRPr="00D07908">
              <w:t>и</w:t>
            </w:r>
            <w:r w:rsidRPr="00D07908">
              <w:t>ального этикета в историко-краеведческой работе.</w:t>
            </w:r>
          </w:p>
        </w:tc>
        <w:tc>
          <w:tcPr>
            <w:tcW w:w="2350" w:type="dxa"/>
            <w:vAlign w:val="center"/>
          </w:tcPr>
          <w:p w:rsidR="00682E2E" w:rsidRPr="00A974EB" w:rsidRDefault="00682E2E" w:rsidP="00A974EB">
            <w:pPr>
              <w:jc w:val="center"/>
            </w:pPr>
            <w:r>
              <w:t xml:space="preserve">ПК-1, ПК-2 </w:t>
            </w:r>
          </w:p>
        </w:tc>
        <w:tc>
          <w:tcPr>
            <w:tcW w:w="2277" w:type="dxa"/>
          </w:tcPr>
          <w:p w:rsidR="00682E2E" w:rsidRPr="00A974EB" w:rsidRDefault="00682E2E" w:rsidP="00A974EB">
            <w:r w:rsidRPr="00A974EB">
              <w:t xml:space="preserve">Коллоквиум, </w:t>
            </w:r>
          </w:p>
          <w:p w:rsidR="00682E2E" w:rsidRPr="00FE60EB" w:rsidRDefault="00682E2E" w:rsidP="00A974EB">
            <w:r w:rsidRPr="00A974EB">
              <w:t>тестовые задания</w:t>
            </w:r>
          </w:p>
          <w:p w:rsidR="00682E2E" w:rsidRPr="00A974EB" w:rsidRDefault="00682E2E" w:rsidP="00A974EB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A974EB">
            <w:pPr>
              <w:jc w:val="center"/>
            </w:pPr>
            <w:r w:rsidRPr="00A974EB">
              <w:t>20</w:t>
            </w:r>
          </w:p>
          <w:p w:rsidR="00682E2E" w:rsidRPr="00A974EB" w:rsidRDefault="00682E2E" w:rsidP="00A974EB">
            <w:pPr>
              <w:jc w:val="center"/>
            </w:pPr>
            <w:r w:rsidRPr="00A974EB">
              <w:t>15</w:t>
            </w:r>
          </w:p>
          <w:p w:rsidR="00682E2E" w:rsidRPr="00A974EB" w:rsidRDefault="00682E2E" w:rsidP="00A974EB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A974EB">
            <w:pPr>
              <w:jc w:val="center"/>
            </w:pPr>
            <w:r w:rsidRPr="00A974EB">
              <w:t>5.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shd w:val="clear" w:color="auto" w:fill="FFFFFF"/>
            </w:pPr>
            <w:r w:rsidRPr="00D07908">
              <w:t>Природа как объект кра</w:t>
            </w:r>
            <w:r w:rsidRPr="00D07908">
              <w:t>е</w:t>
            </w:r>
            <w:r w:rsidRPr="00D07908">
              <w:t>ведческой деятельности.</w:t>
            </w:r>
          </w:p>
          <w:p w:rsidR="00682E2E" w:rsidRPr="00D07908" w:rsidRDefault="00682E2E" w:rsidP="00A974EB"/>
        </w:tc>
        <w:tc>
          <w:tcPr>
            <w:tcW w:w="2350" w:type="dxa"/>
            <w:vAlign w:val="center"/>
          </w:tcPr>
          <w:p w:rsidR="00682E2E" w:rsidRPr="00A974EB" w:rsidRDefault="00682E2E" w:rsidP="00A974EB">
            <w:pPr>
              <w:jc w:val="center"/>
            </w:pPr>
            <w:r>
              <w:t xml:space="preserve">ПК-1, ПК-2  </w:t>
            </w:r>
          </w:p>
        </w:tc>
        <w:tc>
          <w:tcPr>
            <w:tcW w:w="2277" w:type="dxa"/>
          </w:tcPr>
          <w:p w:rsidR="00682E2E" w:rsidRPr="00A974EB" w:rsidRDefault="00682E2E" w:rsidP="00A974EB">
            <w:r w:rsidRPr="00A974EB">
              <w:t xml:space="preserve">Коллоквиум, </w:t>
            </w:r>
          </w:p>
          <w:p w:rsidR="00682E2E" w:rsidRPr="00A974EB" w:rsidRDefault="00682E2E" w:rsidP="00A974EB">
            <w:r w:rsidRPr="00A974EB">
              <w:t>тестовые задания</w:t>
            </w:r>
          </w:p>
          <w:p w:rsidR="00682E2E" w:rsidRPr="00A974EB" w:rsidRDefault="00682E2E" w:rsidP="00A974EB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A974EB">
            <w:pPr>
              <w:jc w:val="center"/>
            </w:pPr>
            <w:r w:rsidRPr="00A974EB">
              <w:t>20</w:t>
            </w:r>
          </w:p>
          <w:p w:rsidR="00682E2E" w:rsidRPr="00A974EB" w:rsidRDefault="00682E2E" w:rsidP="00A974EB">
            <w:pPr>
              <w:jc w:val="center"/>
            </w:pPr>
            <w:r w:rsidRPr="00A974EB">
              <w:t>15</w:t>
            </w:r>
          </w:p>
          <w:p w:rsidR="00682E2E" w:rsidRPr="00A974EB" w:rsidRDefault="00682E2E" w:rsidP="00A974EB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A974EB">
            <w:pPr>
              <w:jc w:val="center"/>
            </w:pPr>
            <w:r>
              <w:t>6.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shd w:val="clear" w:color="auto" w:fill="FFFFFF"/>
            </w:pPr>
            <w:r w:rsidRPr="00D07908">
              <w:t>Население края как объект краеведения.</w:t>
            </w:r>
          </w:p>
        </w:tc>
        <w:tc>
          <w:tcPr>
            <w:tcW w:w="2350" w:type="dxa"/>
            <w:vAlign w:val="center"/>
          </w:tcPr>
          <w:p w:rsidR="00682E2E" w:rsidRDefault="00682E2E" w:rsidP="00A974EB">
            <w:pPr>
              <w:jc w:val="center"/>
            </w:pPr>
            <w:r>
              <w:t xml:space="preserve">ПК-1, ПК-2  </w:t>
            </w:r>
          </w:p>
        </w:tc>
        <w:tc>
          <w:tcPr>
            <w:tcW w:w="2277" w:type="dxa"/>
          </w:tcPr>
          <w:p w:rsidR="00682E2E" w:rsidRPr="00A974EB" w:rsidRDefault="00682E2E" w:rsidP="00D07908">
            <w:r w:rsidRPr="00A974EB">
              <w:t xml:space="preserve">Коллоквиум, </w:t>
            </w:r>
          </w:p>
          <w:p w:rsidR="00682E2E" w:rsidRPr="00A974EB" w:rsidRDefault="00682E2E" w:rsidP="00D07908">
            <w:r w:rsidRPr="00A974EB">
              <w:t>тестовые задания</w:t>
            </w:r>
          </w:p>
          <w:p w:rsidR="00682E2E" w:rsidRPr="00A974EB" w:rsidRDefault="00682E2E" w:rsidP="00D07908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D07908">
            <w:pPr>
              <w:jc w:val="center"/>
            </w:pPr>
            <w:r w:rsidRPr="00A974EB">
              <w:t>20</w:t>
            </w:r>
          </w:p>
          <w:p w:rsidR="00682E2E" w:rsidRPr="00A974EB" w:rsidRDefault="00682E2E" w:rsidP="00D07908">
            <w:pPr>
              <w:jc w:val="center"/>
            </w:pPr>
            <w:r w:rsidRPr="00A974EB">
              <w:t>15</w:t>
            </w:r>
          </w:p>
          <w:p w:rsidR="00682E2E" w:rsidRPr="00A974EB" w:rsidRDefault="00682E2E" w:rsidP="00D07908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A974EB">
            <w:pPr>
              <w:jc w:val="center"/>
            </w:pPr>
            <w:r>
              <w:t>7.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shd w:val="clear" w:color="auto" w:fill="FFFFFF"/>
            </w:pPr>
            <w:r w:rsidRPr="00D07908">
              <w:t>Искусство края как объект краеведческой деятельности.</w:t>
            </w:r>
          </w:p>
        </w:tc>
        <w:tc>
          <w:tcPr>
            <w:tcW w:w="2350" w:type="dxa"/>
            <w:vAlign w:val="center"/>
          </w:tcPr>
          <w:p w:rsidR="00682E2E" w:rsidRDefault="00682E2E" w:rsidP="00A974EB">
            <w:pPr>
              <w:jc w:val="center"/>
            </w:pPr>
            <w:r>
              <w:t xml:space="preserve">ПК-1, ПК-2  </w:t>
            </w:r>
          </w:p>
        </w:tc>
        <w:tc>
          <w:tcPr>
            <w:tcW w:w="2277" w:type="dxa"/>
          </w:tcPr>
          <w:p w:rsidR="00682E2E" w:rsidRPr="00A974EB" w:rsidRDefault="00682E2E" w:rsidP="00D07908">
            <w:r w:rsidRPr="00A974EB">
              <w:t xml:space="preserve">Коллоквиум, </w:t>
            </w:r>
          </w:p>
          <w:p w:rsidR="00682E2E" w:rsidRPr="00A974EB" w:rsidRDefault="00682E2E" w:rsidP="00D07908">
            <w:r w:rsidRPr="00A974EB">
              <w:t>тестовые задания</w:t>
            </w:r>
          </w:p>
          <w:p w:rsidR="00682E2E" w:rsidRPr="00A974EB" w:rsidRDefault="00682E2E" w:rsidP="00D07908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D07908">
            <w:pPr>
              <w:jc w:val="center"/>
            </w:pPr>
            <w:r w:rsidRPr="00A974EB">
              <w:t>20</w:t>
            </w:r>
          </w:p>
          <w:p w:rsidR="00682E2E" w:rsidRPr="00A974EB" w:rsidRDefault="00682E2E" w:rsidP="00D07908">
            <w:pPr>
              <w:jc w:val="center"/>
            </w:pPr>
            <w:r w:rsidRPr="00A974EB">
              <w:t>15</w:t>
            </w:r>
          </w:p>
          <w:p w:rsidR="00682E2E" w:rsidRPr="00A974EB" w:rsidRDefault="00682E2E" w:rsidP="00D07908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A974EB">
            <w:pPr>
              <w:jc w:val="center"/>
            </w:pPr>
            <w:r>
              <w:t>8.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jc w:val="both"/>
            </w:pPr>
            <w:r w:rsidRPr="00D07908">
              <w:t>Региональный фактор в из</w:t>
            </w:r>
            <w:r w:rsidRPr="00D07908">
              <w:t>у</w:t>
            </w:r>
            <w:r w:rsidRPr="00D07908">
              <w:t>чении рос. истории.</w:t>
            </w:r>
          </w:p>
          <w:p w:rsidR="00682E2E" w:rsidRPr="00D07908" w:rsidRDefault="00682E2E" w:rsidP="00A974EB"/>
        </w:tc>
        <w:tc>
          <w:tcPr>
            <w:tcW w:w="2350" w:type="dxa"/>
            <w:vAlign w:val="center"/>
          </w:tcPr>
          <w:p w:rsidR="00682E2E" w:rsidRDefault="00682E2E" w:rsidP="00A974EB">
            <w:pPr>
              <w:jc w:val="center"/>
            </w:pPr>
            <w:r>
              <w:t xml:space="preserve">ПК-1, ПК-2  </w:t>
            </w:r>
          </w:p>
        </w:tc>
        <w:tc>
          <w:tcPr>
            <w:tcW w:w="2277" w:type="dxa"/>
          </w:tcPr>
          <w:p w:rsidR="00682E2E" w:rsidRPr="00A974EB" w:rsidRDefault="00682E2E" w:rsidP="00D07908">
            <w:r w:rsidRPr="00A974EB">
              <w:t xml:space="preserve">Коллоквиум, </w:t>
            </w:r>
          </w:p>
          <w:p w:rsidR="00682E2E" w:rsidRPr="00A974EB" w:rsidRDefault="00682E2E" w:rsidP="00D07908">
            <w:r w:rsidRPr="00A974EB">
              <w:t>тестовые задания</w:t>
            </w:r>
          </w:p>
          <w:p w:rsidR="00682E2E" w:rsidRPr="00A974EB" w:rsidRDefault="00682E2E" w:rsidP="00D07908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D07908">
            <w:pPr>
              <w:jc w:val="center"/>
            </w:pPr>
            <w:r w:rsidRPr="00A974EB">
              <w:t>20</w:t>
            </w:r>
          </w:p>
          <w:p w:rsidR="00682E2E" w:rsidRPr="00A974EB" w:rsidRDefault="00682E2E" w:rsidP="00D07908">
            <w:pPr>
              <w:jc w:val="center"/>
            </w:pPr>
            <w:r w:rsidRPr="00A974EB">
              <w:t>15</w:t>
            </w:r>
          </w:p>
          <w:p w:rsidR="00682E2E" w:rsidRPr="00A974EB" w:rsidRDefault="00682E2E" w:rsidP="00D07908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Default="00682E2E" w:rsidP="00D07908">
            <w:r>
              <w:t xml:space="preserve">   9.</w:t>
            </w:r>
          </w:p>
        </w:tc>
        <w:tc>
          <w:tcPr>
            <w:tcW w:w="3217" w:type="dxa"/>
          </w:tcPr>
          <w:p w:rsidR="00682E2E" w:rsidRPr="00D07908" w:rsidRDefault="00682E2E" w:rsidP="00A974EB">
            <w:r w:rsidRPr="00D07908">
              <w:t>Развитие ист. краеведения в России.</w:t>
            </w:r>
          </w:p>
        </w:tc>
        <w:tc>
          <w:tcPr>
            <w:tcW w:w="2350" w:type="dxa"/>
            <w:vAlign w:val="center"/>
          </w:tcPr>
          <w:p w:rsidR="00682E2E" w:rsidRDefault="00682E2E" w:rsidP="00A974EB">
            <w:pPr>
              <w:jc w:val="center"/>
            </w:pPr>
            <w:r>
              <w:t xml:space="preserve">ПК-1, ПК-2  </w:t>
            </w:r>
          </w:p>
        </w:tc>
        <w:tc>
          <w:tcPr>
            <w:tcW w:w="2277" w:type="dxa"/>
          </w:tcPr>
          <w:p w:rsidR="00682E2E" w:rsidRPr="00A974EB" w:rsidRDefault="00682E2E" w:rsidP="00D07908">
            <w:r w:rsidRPr="00A974EB">
              <w:t xml:space="preserve">Коллоквиум, </w:t>
            </w:r>
          </w:p>
          <w:p w:rsidR="00682E2E" w:rsidRPr="00A974EB" w:rsidRDefault="00682E2E" w:rsidP="00D07908">
            <w:r w:rsidRPr="00A974EB">
              <w:t>тестовые задания</w:t>
            </w:r>
          </w:p>
          <w:p w:rsidR="00682E2E" w:rsidRPr="00A974EB" w:rsidRDefault="00682E2E" w:rsidP="00D07908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D07908">
            <w:pPr>
              <w:jc w:val="center"/>
            </w:pPr>
            <w:r w:rsidRPr="00A974EB">
              <w:t>20</w:t>
            </w:r>
          </w:p>
          <w:p w:rsidR="00682E2E" w:rsidRPr="00A974EB" w:rsidRDefault="00682E2E" w:rsidP="00D07908">
            <w:pPr>
              <w:jc w:val="center"/>
            </w:pPr>
            <w:r w:rsidRPr="00A974EB">
              <w:t>15</w:t>
            </w:r>
          </w:p>
          <w:p w:rsidR="00682E2E" w:rsidRPr="00A974EB" w:rsidRDefault="00682E2E" w:rsidP="00D07908">
            <w:pPr>
              <w:jc w:val="center"/>
            </w:pPr>
            <w:r>
              <w:t>2</w:t>
            </w:r>
          </w:p>
        </w:tc>
      </w:tr>
      <w:tr w:rsidR="00682E2E" w:rsidRPr="00A974EB">
        <w:trPr>
          <w:trHeight w:val="338"/>
        </w:trPr>
        <w:tc>
          <w:tcPr>
            <w:tcW w:w="749" w:type="dxa"/>
          </w:tcPr>
          <w:p w:rsidR="00682E2E" w:rsidRPr="00A974EB" w:rsidRDefault="00682E2E" w:rsidP="00D07908">
            <w:r>
              <w:t xml:space="preserve">  10.</w:t>
            </w:r>
          </w:p>
        </w:tc>
        <w:tc>
          <w:tcPr>
            <w:tcW w:w="3217" w:type="dxa"/>
          </w:tcPr>
          <w:p w:rsidR="00682E2E" w:rsidRPr="00D07908" w:rsidRDefault="00682E2E" w:rsidP="00D07908">
            <w:pPr>
              <w:ind w:right="624"/>
            </w:pPr>
            <w:r w:rsidRPr="00D07908">
              <w:t>Развитие историческ</w:t>
            </w:r>
            <w:r w:rsidRPr="00D07908">
              <w:t>о</w:t>
            </w:r>
            <w:r w:rsidRPr="00D07908">
              <w:t>го краев. Тамбовской обл.</w:t>
            </w:r>
          </w:p>
        </w:tc>
        <w:tc>
          <w:tcPr>
            <w:tcW w:w="2350" w:type="dxa"/>
            <w:vAlign w:val="center"/>
          </w:tcPr>
          <w:p w:rsidR="00682E2E" w:rsidRPr="00A974EB" w:rsidRDefault="00682E2E" w:rsidP="00A974EB">
            <w:pPr>
              <w:jc w:val="center"/>
            </w:pPr>
            <w:r>
              <w:t xml:space="preserve">ПК-1, ПК-2  </w:t>
            </w:r>
          </w:p>
        </w:tc>
        <w:tc>
          <w:tcPr>
            <w:tcW w:w="2277" w:type="dxa"/>
          </w:tcPr>
          <w:p w:rsidR="00682E2E" w:rsidRPr="00A974EB" w:rsidRDefault="00682E2E" w:rsidP="00A974EB">
            <w:r w:rsidRPr="00A974EB">
              <w:t xml:space="preserve">Коллоквиум, </w:t>
            </w:r>
          </w:p>
          <w:p w:rsidR="00682E2E" w:rsidRPr="00A974EB" w:rsidRDefault="00682E2E" w:rsidP="00A974EB">
            <w:r w:rsidRPr="00A974EB">
              <w:t>тестовые задания</w:t>
            </w:r>
          </w:p>
          <w:p w:rsidR="00682E2E" w:rsidRPr="00A974EB" w:rsidRDefault="00682E2E" w:rsidP="00FE60EB">
            <w:r>
              <w:t>вопросы к зачету</w:t>
            </w:r>
          </w:p>
        </w:tc>
        <w:tc>
          <w:tcPr>
            <w:tcW w:w="872" w:type="dxa"/>
          </w:tcPr>
          <w:p w:rsidR="00682E2E" w:rsidRPr="00A974EB" w:rsidRDefault="00682E2E" w:rsidP="00A974EB">
            <w:pPr>
              <w:jc w:val="center"/>
            </w:pPr>
            <w:r w:rsidRPr="00A974EB">
              <w:t>20</w:t>
            </w:r>
          </w:p>
          <w:p w:rsidR="00682E2E" w:rsidRPr="00A974EB" w:rsidRDefault="00682E2E" w:rsidP="00A974EB">
            <w:pPr>
              <w:jc w:val="center"/>
            </w:pPr>
            <w:r w:rsidRPr="00A974EB">
              <w:t>15</w:t>
            </w:r>
          </w:p>
          <w:p w:rsidR="00682E2E" w:rsidRPr="00A974EB" w:rsidRDefault="00682E2E" w:rsidP="00A974EB">
            <w:pPr>
              <w:jc w:val="center"/>
            </w:pPr>
            <w:r>
              <w:t>2</w:t>
            </w:r>
          </w:p>
        </w:tc>
      </w:tr>
    </w:tbl>
    <w:p w:rsidR="00682E2E" w:rsidRPr="00A974EB" w:rsidRDefault="00682E2E" w:rsidP="00A974EB"/>
    <w:p w:rsidR="00682E2E" w:rsidRPr="00A974EB" w:rsidRDefault="00682E2E" w:rsidP="00A974EB"/>
    <w:p w:rsidR="00682E2E" w:rsidRPr="00A974EB" w:rsidRDefault="00682E2E" w:rsidP="00A974EB">
      <w:pPr>
        <w:jc w:val="center"/>
        <w:rPr>
          <w:b/>
        </w:rPr>
      </w:pPr>
      <w:r w:rsidRPr="00A974EB">
        <w:rPr>
          <w:b/>
        </w:rPr>
        <w:t xml:space="preserve">6.2. Перечень вопросов для зачета </w:t>
      </w:r>
    </w:p>
    <w:p w:rsidR="00682E2E" w:rsidRPr="00A974EB" w:rsidRDefault="00682E2E" w:rsidP="00F151D7">
      <w:pPr>
        <w:jc w:val="both"/>
      </w:pPr>
      <w:r w:rsidRPr="00A974EB">
        <w:t xml:space="preserve">Подготовка к зачету предполагает формирование следующих компетенций: </w:t>
      </w:r>
      <w:r>
        <w:t xml:space="preserve">ПК-1, ПК-2  </w:t>
      </w:r>
    </w:p>
    <w:p w:rsidR="00682E2E" w:rsidRPr="00A974EB" w:rsidRDefault="00682E2E" w:rsidP="00A974EB">
      <w:pPr>
        <w:ind w:firstLine="567"/>
        <w:jc w:val="both"/>
        <w:rPr>
          <w:b/>
        </w:rPr>
      </w:pPr>
      <w:r w:rsidRPr="00A974EB">
        <w:rPr>
          <w:b/>
        </w:rPr>
        <w:t>Раздел 1.</w:t>
      </w:r>
    </w:p>
    <w:p w:rsidR="00682E2E" w:rsidRPr="00A974EB" w:rsidRDefault="00682E2E" w:rsidP="00A974EB">
      <w:pPr>
        <w:numPr>
          <w:ilvl w:val="0"/>
          <w:numId w:val="2"/>
        </w:numPr>
        <w:jc w:val="both"/>
      </w:pPr>
      <w:r w:rsidRPr="00A974EB">
        <w:t>Предмет и задачи курса «Историческое краеведение»</w:t>
      </w:r>
      <w:r>
        <w:t>.Использование основ</w:t>
      </w:r>
      <w:r w:rsidRPr="003F7302">
        <w:t xml:space="preserve"> фил</w:t>
      </w:r>
      <w:r w:rsidRPr="003F7302">
        <w:t>о</w:t>
      </w:r>
      <w:r w:rsidRPr="003F7302">
        <w:t xml:space="preserve">софских и социогуманитарных знаний для формирования научного мировоззрения </w:t>
      </w:r>
      <w:r w:rsidRPr="00A974EB">
        <w:rPr>
          <w:bCs/>
        </w:rPr>
        <w:t xml:space="preserve">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  <w:jc w:val="both"/>
        <w:rPr>
          <w:bCs/>
        </w:rPr>
      </w:pPr>
      <w:r w:rsidRPr="00A974EB">
        <w:t>Формы организации краеведческой работы.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Школьное краеведение.</w:t>
      </w:r>
      <w:r>
        <w:t>Анализ основных этапов и закономерностей</w:t>
      </w:r>
      <w:r w:rsidRPr="003F7302">
        <w:t xml:space="preserve"> исторического развития для формирования патриотизма и гражданской позиции.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Историческое краеведение в России до 1917 г.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Историческое краеведение Советского периода.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Развитие краеведения на современном этапе.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Роль топонимики в изучении краеведения.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Гидронимия Тамбовской области Тамбовской области.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lastRenderedPageBreak/>
        <w:t>Современное состояние и перспективы работы тамбовского краевед</w:t>
      </w:r>
      <w:r w:rsidRPr="00A974EB">
        <w:t>е</w:t>
      </w:r>
      <w:r w:rsidRPr="00A974EB">
        <w:t>ния.</w:t>
      </w:r>
      <w:r>
        <w:t>Использование основ</w:t>
      </w:r>
      <w:r w:rsidRPr="003F7302">
        <w:t xml:space="preserve"> философских и социогуманитарных знаний для форм</w:t>
      </w:r>
      <w:r w:rsidRPr="003F7302">
        <w:t>и</w:t>
      </w:r>
      <w:r w:rsidRPr="003F7302">
        <w:t xml:space="preserve">рования научного мировоззрения </w:t>
      </w:r>
      <w:r w:rsidRPr="00A974EB">
        <w:rPr>
          <w:bCs/>
        </w:rPr>
        <w:t xml:space="preserve">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Роль генеалогии в изучении исторического краеведения.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/>
    <w:p w:rsidR="00682E2E" w:rsidRPr="00A974EB" w:rsidRDefault="00682E2E" w:rsidP="00A974EB">
      <w:pPr>
        <w:jc w:val="center"/>
        <w:rPr>
          <w:b/>
        </w:rPr>
      </w:pPr>
      <w:r w:rsidRPr="00A974EB">
        <w:rPr>
          <w:b/>
        </w:rPr>
        <w:t>Раздел 2.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Архивные учреждения в РФ.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Типы музеев, их роль в историко-краеведческих исследованиях.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Мичуринский краеведческий музей: экскурсии, выставки, фонды.</w:t>
      </w:r>
      <w:r>
        <w:t>Анализ основных этапов и закономерностей</w:t>
      </w:r>
      <w:r w:rsidRPr="003F7302">
        <w:t xml:space="preserve"> исторического развития для формирования патриотизма и гражданской позиции.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Подготовка учителя к краеведческой работе.</w:t>
      </w:r>
      <w:r>
        <w:t xml:space="preserve">Использование </w:t>
      </w:r>
      <w:r w:rsidRPr="00A974EB">
        <w:t xml:space="preserve"> возможности образ</w:t>
      </w:r>
      <w:r w:rsidRPr="00A974EB">
        <w:t>о</w:t>
      </w:r>
      <w:r w:rsidRPr="00A974EB">
        <w:t>вательной среды для достижения личностных, метапредметных и предметных р</w:t>
      </w:r>
      <w:r w:rsidRPr="00A974EB">
        <w:t>е</w:t>
      </w:r>
      <w:r w:rsidRPr="00A974EB">
        <w:t>зультатов обучения и обеспечения качества учебно-воспитательного процесса средствами преподаваемого учебного предмета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Основные требования к ученическим краеведческим изысканиям.</w:t>
      </w:r>
      <w:r>
        <w:t>Использование основ</w:t>
      </w:r>
      <w:r w:rsidRPr="003F7302">
        <w:t xml:space="preserve"> философских и социогуманитарных знаний для формирования научного м</w:t>
      </w:r>
      <w:r w:rsidRPr="003F7302">
        <w:t>и</w:t>
      </w:r>
      <w:r w:rsidRPr="003F7302">
        <w:t xml:space="preserve">ровоззрения </w:t>
      </w:r>
      <w:r w:rsidRPr="00A974EB">
        <w:rPr>
          <w:bCs/>
        </w:rPr>
        <w:t xml:space="preserve">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Формы внеклассной работы по краеведению.</w:t>
      </w:r>
      <w:r>
        <w:t>Анализ основных этапов и закономе</w:t>
      </w:r>
      <w:r>
        <w:t>р</w:t>
      </w:r>
      <w:r>
        <w:t>ностей</w:t>
      </w:r>
      <w:r w:rsidRPr="003F7302">
        <w:t xml:space="preserve"> исторического развития для формирования патриотизма и гражданской п</w:t>
      </w:r>
      <w:r w:rsidRPr="003F7302">
        <w:t>о</w:t>
      </w:r>
      <w:r w:rsidRPr="003F7302">
        <w:t>зиции.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Природа как объект краеведческой деятельности.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numPr>
          <w:ilvl w:val="0"/>
          <w:numId w:val="2"/>
        </w:numPr>
      </w:pPr>
      <w:r w:rsidRPr="00A974EB">
        <w:t>Этнологические источники в изучении края.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CB0C57">
      <w:pPr>
        <w:numPr>
          <w:ilvl w:val="0"/>
          <w:numId w:val="2"/>
        </w:numPr>
        <w:jc w:val="both"/>
      </w:pPr>
      <w:r w:rsidRPr="00A974EB">
        <w:t>Школьный краеведческий музей.</w:t>
      </w:r>
      <w:r>
        <w:t>Анализ основных этапов и закономерностей</w:t>
      </w:r>
      <w:r w:rsidRPr="003F7302">
        <w:t xml:space="preserve"> ист</w:t>
      </w:r>
      <w:r w:rsidRPr="003F7302">
        <w:t>о</w:t>
      </w:r>
      <w:r w:rsidRPr="003F7302">
        <w:t>рического развития для формирования патриотизма и гражданской поз</w:t>
      </w:r>
      <w:r w:rsidRPr="003F7302">
        <w:t>и</w:t>
      </w:r>
      <w:r w:rsidRPr="003F7302">
        <w:t>ции.</w:t>
      </w:r>
      <w:r>
        <w:t xml:space="preserve">Использование </w:t>
      </w:r>
      <w:r w:rsidRPr="00A974EB">
        <w:t xml:space="preserve"> возможности образовательной среды для достижения личн</w:t>
      </w:r>
      <w:r w:rsidRPr="00A974EB">
        <w:t>о</w:t>
      </w:r>
      <w:r w:rsidRPr="00A974EB">
        <w:t>стных, метапредметных и предметных результатов обучения и обеспечения качес</w:t>
      </w:r>
      <w:r w:rsidRPr="00A974EB">
        <w:t>т</w:t>
      </w:r>
      <w:r w:rsidRPr="00A974EB">
        <w:t>ва учебно-воспитательного процесса средствами преподаваемого учебного предм</w:t>
      </w:r>
      <w:r w:rsidRPr="00A974EB">
        <w:t>е</w:t>
      </w:r>
      <w:r w:rsidRPr="00A974EB">
        <w:t>та</w:t>
      </w:r>
      <w:r w:rsidRPr="00A974EB">
        <w:rPr>
          <w:bCs/>
        </w:rPr>
        <w:t xml:space="preserve"> (компетенции </w:t>
      </w:r>
      <w:r>
        <w:t>ПК-1, ПК-2</w:t>
      </w:r>
      <w:r w:rsidRPr="00A974EB">
        <w:t>).</w:t>
      </w:r>
    </w:p>
    <w:p w:rsidR="00682E2E" w:rsidRPr="00A974EB" w:rsidRDefault="00682E2E" w:rsidP="00CB0C57">
      <w:pPr>
        <w:numPr>
          <w:ilvl w:val="0"/>
          <w:numId w:val="2"/>
        </w:numPr>
        <w:jc w:val="both"/>
      </w:pPr>
      <w:r w:rsidRPr="00A974EB">
        <w:t>Краеведение в школьном курсе истории.</w:t>
      </w:r>
      <w:r>
        <w:t>Использование основ</w:t>
      </w:r>
      <w:r w:rsidRPr="003F7302">
        <w:t xml:space="preserve"> философских и с</w:t>
      </w:r>
      <w:r w:rsidRPr="003F7302">
        <w:t>о</w:t>
      </w:r>
      <w:r w:rsidRPr="003F7302">
        <w:t>циогуманитарных знаний для формирования научного мировоззрения</w:t>
      </w:r>
      <w:r>
        <w:t>. Использ</w:t>
      </w:r>
      <w:r>
        <w:t>о</w:t>
      </w:r>
      <w:r>
        <w:t xml:space="preserve">вание </w:t>
      </w:r>
      <w:r w:rsidRPr="00A974EB">
        <w:t xml:space="preserve"> возможности образовательной среды для достижения личностных, мет</w:t>
      </w:r>
      <w:r w:rsidRPr="00A974EB">
        <w:t>а</w:t>
      </w:r>
      <w:r w:rsidRPr="00A974EB">
        <w:t>предметных и предметных результатов обучения и обеспечения качества учебно-воспитательного процесса средствами преподаваемого учебного предм</w:t>
      </w:r>
      <w:r w:rsidRPr="00A974EB">
        <w:t>е</w:t>
      </w:r>
      <w:r w:rsidRPr="00A974EB">
        <w:t>та</w:t>
      </w:r>
      <w:r w:rsidRPr="00A974EB">
        <w:rPr>
          <w:bCs/>
        </w:rPr>
        <w:t xml:space="preserve">(компетенции </w:t>
      </w:r>
      <w:r>
        <w:t>ПК-1, ПК-2</w:t>
      </w:r>
      <w:r w:rsidRPr="00A974EB">
        <w:t>).</w:t>
      </w:r>
    </w:p>
    <w:p w:rsidR="00682E2E" w:rsidRPr="00A974EB" w:rsidRDefault="00682E2E" w:rsidP="00A974EB">
      <w:pPr>
        <w:rPr>
          <w:b/>
          <w:spacing w:val="-4"/>
        </w:rPr>
      </w:pPr>
    </w:p>
    <w:p w:rsidR="00682E2E" w:rsidRPr="00A974EB" w:rsidRDefault="00682E2E" w:rsidP="00A974EB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974EB">
        <w:rPr>
          <w:rFonts w:ascii="Times New Roman" w:hAnsi="Times New Roman"/>
          <w:b/>
          <w:bCs/>
          <w:sz w:val="24"/>
          <w:szCs w:val="24"/>
          <w:lang w:val="ru-RU"/>
        </w:rPr>
        <w:t>6.3. Шкала оценочных средств</w:t>
      </w:r>
    </w:p>
    <w:tbl>
      <w:tblPr>
        <w:tblW w:w="892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4"/>
        <w:gridCol w:w="4340"/>
        <w:gridCol w:w="1960"/>
      </w:tblGrid>
      <w:tr w:rsidR="00682E2E" w:rsidRPr="00A974EB">
        <w:tc>
          <w:tcPr>
            <w:tcW w:w="2624" w:type="dxa"/>
          </w:tcPr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Уровни сформир</w:t>
            </w:r>
            <w:r w:rsidRPr="00A974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A974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ванности компете</w:t>
            </w:r>
            <w:r w:rsidRPr="00A974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A974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ций</w:t>
            </w:r>
          </w:p>
        </w:tc>
        <w:tc>
          <w:tcPr>
            <w:tcW w:w="4340" w:type="dxa"/>
          </w:tcPr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Критерии оценивания</w:t>
            </w:r>
          </w:p>
        </w:tc>
        <w:tc>
          <w:tcPr>
            <w:tcW w:w="1960" w:type="dxa"/>
          </w:tcPr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Оценочные средства</w:t>
            </w:r>
          </w:p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(кол-во баллов)</w:t>
            </w:r>
          </w:p>
        </w:tc>
      </w:tr>
      <w:tr w:rsidR="00682E2E" w:rsidRPr="00A974EB">
        <w:tc>
          <w:tcPr>
            <w:tcW w:w="2624" w:type="dxa"/>
          </w:tcPr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Продвинутый </w:t>
            </w:r>
          </w:p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75 </w:t>
            </w:r>
            <w:r w:rsidRPr="00A974E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– </w:t>
            </w: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100 баллов</w:t>
            </w:r>
          </w:p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«зачтено»</w:t>
            </w:r>
          </w:p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340" w:type="dxa"/>
          </w:tcPr>
          <w:p w:rsidR="00682E2E" w:rsidRPr="002130CB" w:rsidRDefault="00682E2E" w:rsidP="00EB0086">
            <w:r w:rsidRPr="002130CB">
              <w:t>Отлично знает уровни и исторические типы мировоззрения, их отличительные особенности; основные социально и личностно значимые философские пр</w:t>
            </w:r>
            <w:r w:rsidRPr="002130CB">
              <w:t>о</w:t>
            </w:r>
            <w:r w:rsidRPr="002130CB">
              <w:t>блемы; понятия и методы социальных, гуманитарных и экономических наук, применяемые при их анализе</w:t>
            </w:r>
          </w:p>
          <w:p w:rsidR="00682E2E" w:rsidRPr="002130CB" w:rsidRDefault="00682E2E" w:rsidP="00EB0086"/>
          <w:p w:rsidR="00682E2E" w:rsidRPr="002130CB" w:rsidRDefault="00682E2E" w:rsidP="00EB0086">
            <w:r w:rsidRPr="002130CB">
              <w:t>Отлично умеет ориентироваться в и</w:t>
            </w:r>
            <w:r w:rsidRPr="002130CB">
              <w:t>с</w:t>
            </w:r>
            <w:r w:rsidRPr="002130CB">
              <w:t>тории философских и социально-</w:t>
            </w:r>
            <w:r w:rsidRPr="002130CB">
              <w:lastRenderedPageBreak/>
              <w:t>политических учений, концепциях с</w:t>
            </w:r>
            <w:r w:rsidRPr="002130CB">
              <w:t>о</w:t>
            </w:r>
            <w:r w:rsidRPr="002130CB">
              <w:t>временного общества, выявлять мир</w:t>
            </w:r>
            <w:r w:rsidRPr="002130CB">
              <w:t>о</w:t>
            </w:r>
            <w:r w:rsidRPr="002130CB">
              <w:t>воззренческие и социально значимые проблемы, раскрывать причинно-следственные связи в рассматриваемых процессах и явлениях, анализировать различные точки зрения, вести диску</w:t>
            </w:r>
            <w:r w:rsidRPr="002130CB">
              <w:t>с</w:t>
            </w:r>
            <w:r w:rsidRPr="002130CB">
              <w:t>сию на актуальные темы</w:t>
            </w:r>
          </w:p>
          <w:p w:rsidR="00682E2E" w:rsidRPr="002130CB" w:rsidRDefault="00682E2E" w:rsidP="00EB0086"/>
          <w:p w:rsidR="00682E2E" w:rsidRPr="002130CB" w:rsidRDefault="00682E2E" w:rsidP="00EB0086">
            <w:r w:rsidRPr="002130CB">
              <w:t>Свободно владеет методами исследов</w:t>
            </w:r>
            <w:r w:rsidRPr="002130CB">
              <w:t>а</w:t>
            </w:r>
            <w:r w:rsidRPr="002130CB">
              <w:t>ния социальных и философских пр</w:t>
            </w:r>
            <w:r w:rsidRPr="002130CB">
              <w:t>о</w:t>
            </w:r>
            <w:r w:rsidRPr="002130CB">
              <w:t>блем, навыками рефлексии, обобщения, абстрагирования, междисциплинарного анализа, приемами аргументации.</w:t>
            </w:r>
          </w:p>
          <w:p w:rsidR="00682E2E" w:rsidRPr="00A974EB" w:rsidRDefault="00682E2E" w:rsidP="00EB0086">
            <w:pPr>
              <w:pStyle w:val="Style11"/>
              <w:spacing w:line="240" w:lineRule="auto"/>
              <w:ind w:firstLine="0"/>
              <w:jc w:val="both"/>
              <w:rPr>
                <w:bCs/>
              </w:rPr>
            </w:pPr>
          </w:p>
        </w:tc>
        <w:tc>
          <w:tcPr>
            <w:tcW w:w="1960" w:type="dxa"/>
          </w:tcPr>
          <w:p w:rsidR="00682E2E" w:rsidRPr="00A974EB" w:rsidRDefault="00682E2E" w:rsidP="00A974EB">
            <w:r w:rsidRPr="00A974EB">
              <w:lastRenderedPageBreak/>
              <w:t>тестовые зад</w:t>
            </w:r>
            <w:r w:rsidRPr="00A974EB">
              <w:t>а</w:t>
            </w:r>
            <w:r w:rsidRPr="00A974EB">
              <w:t>ния (31-40),</w:t>
            </w:r>
          </w:p>
          <w:p w:rsidR="00682E2E" w:rsidRPr="00A974EB" w:rsidRDefault="00682E2E" w:rsidP="00A974EB">
            <w:r w:rsidRPr="00A974EB">
              <w:t>творческое з</w:t>
            </w:r>
            <w:r w:rsidRPr="00A974EB">
              <w:t>а</w:t>
            </w:r>
            <w:r w:rsidRPr="00A974EB">
              <w:t>дание (8-10),</w:t>
            </w:r>
          </w:p>
          <w:p w:rsidR="00682E2E" w:rsidRPr="00A974EB" w:rsidRDefault="00682E2E" w:rsidP="00A974EB">
            <w:r w:rsidRPr="00A974EB">
              <w:t>коллоквиум</w:t>
            </w:r>
          </w:p>
          <w:p w:rsidR="00682E2E" w:rsidRPr="00A974EB" w:rsidRDefault="00682E2E" w:rsidP="00A974EB">
            <w:r w:rsidRPr="00A974EB">
              <w:t>(8-10),</w:t>
            </w:r>
          </w:p>
          <w:p w:rsidR="00682E2E" w:rsidRPr="00A974EB" w:rsidRDefault="00682E2E" w:rsidP="00A974EB">
            <w:r>
              <w:t>вопросы к зач</w:t>
            </w:r>
            <w:r>
              <w:t>е</w:t>
            </w:r>
            <w:r>
              <w:t xml:space="preserve">ту </w:t>
            </w:r>
            <w:r w:rsidRPr="00A974EB">
              <w:t>(38-50 ба</w:t>
            </w:r>
            <w:r w:rsidRPr="00A974EB">
              <w:t>л</w:t>
            </w:r>
            <w:r w:rsidRPr="00A974EB">
              <w:t>лов)</w:t>
            </w:r>
          </w:p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682E2E" w:rsidRPr="00A974EB">
        <w:tc>
          <w:tcPr>
            <w:tcW w:w="2624" w:type="dxa"/>
          </w:tcPr>
          <w:p w:rsidR="00682E2E" w:rsidRPr="00A974EB" w:rsidRDefault="00682E2E" w:rsidP="00A974EB">
            <w:pPr>
              <w:pStyle w:val="Style11"/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A974EB">
              <w:rPr>
                <w:bCs/>
                <w:iCs/>
              </w:rPr>
              <w:lastRenderedPageBreak/>
              <w:t xml:space="preserve">Базовый </w:t>
            </w:r>
          </w:p>
          <w:p w:rsidR="00682E2E" w:rsidRPr="00A974EB" w:rsidRDefault="00682E2E" w:rsidP="00A974EB">
            <w:pPr>
              <w:pStyle w:val="Style11"/>
              <w:spacing w:line="240" w:lineRule="auto"/>
              <w:ind w:firstLine="0"/>
              <w:jc w:val="both"/>
              <w:rPr>
                <w:bCs/>
                <w:iCs/>
              </w:rPr>
            </w:pPr>
            <w:r w:rsidRPr="00A974EB">
              <w:rPr>
                <w:bCs/>
                <w:iCs/>
              </w:rPr>
              <w:t xml:space="preserve">50 </w:t>
            </w:r>
            <w:r w:rsidRPr="00A974EB">
              <w:rPr>
                <w:bCs/>
              </w:rPr>
              <w:t xml:space="preserve">– </w:t>
            </w:r>
            <w:r w:rsidRPr="00A974EB">
              <w:rPr>
                <w:bCs/>
                <w:iCs/>
              </w:rPr>
              <w:t>74</w:t>
            </w:r>
            <w:r>
              <w:rPr>
                <w:bCs/>
                <w:iCs/>
              </w:rPr>
              <w:t xml:space="preserve"> балла        </w:t>
            </w:r>
            <w:r w:rsidRPr="00A974EB">
              <w:rPr>
                <w:bCs/>
                <w:iCs/>
              </w:rPr>
              <w:t>«з</w:t>
            </w:r>
            <w:r w:rsidRPr="00A974EB">
              <w:rPr>
                <w:bCs/>
                <w:iCs/>
              </w:rPr>
              <w:t>а</w:t>
            </w:r>
            <w:r w:rsidRPr="00A974EB">
              <w:rPr>
                <w:bCs/>
                <w:iCs/>
              </w:rPr>
              <w:t>чтено»</w:t>
            </w:r>
          </w:p>
        </w:tc>
        <w:tc>
          <w:tcPr>
            <w:tcW w:w="4340" w:type="dxa"/>
          </w:tcPr>
          <w:p w:rsidR="00682E2E" w:rsidRPr="002130CB" w:rsidRDefault="00682E2E" w:rsidP="00EB0086">
            <w:r w:rsidRPr="002130CB">
              <w:t>Хорошо знает уровни и исторические типы мировоззрения, их отличительные особенности; основные социально и личностно значимые философские пр</w:t>
            </w:r>
            <w:r w:rsidRPr="002130CB">
              <w:t>о</w:t>
            </w:r>
            <w:r w:rsidRPr="002130CB">
              <w:t>блемы; понятия и методы социальных, гуманитарных и экономических наук, применяемые при их анализе.</w:t>
            </w:r>
          </w:p>
          <w:p w:rsidR="00682E2E" w:rsidRPr="002130CB" w:rsidRDefault="00682E2E" w:rsidP="00EB0086">
            <w:r w:rsidRPr="002130CB">
              <w:t>Хорошо умеет ориентироваться в ист</w:t>
            </w:r>
            <w:r w:rsidRPr="002130CB">
              <w:t>о</w:t>
            </w:r>
            <w:r w:rsidRPr="002130CB">
              <w:t>рии философских и социально-политических учений, концепциях с</w:t>
            </w:r>
            <w:r w:rsidRPr="002130CB">
              <w:t>о</w:t>
            </w:r>
            <w:r w:rsidRPr="002130CB">
              <w:t>временного общества, выявлять мир</w:t>
            </w:r>
            <w:r w:rsidRPr="002130CB">
              <w:t>о</w:t>
            </w:r>
            <w:r w:rsidRPr="002130CB">
              <w:t>воззренческие и социально значимые проблемы, раскрывать причинно-следственные связи в рассматриваемых процессах и явлениях, анализировать различные точки зрения, вести диску</w:t>
            </w:r>
            <w:r w:rsidRPr="002130CB">
              <w:t>с</w:t>
            </w:r>
            <w:r w:rsidRPr="002130CB">
              <w:t>сию на актуальные темы</w:t>
            </w:r>
          </w:p>
          <w:p w:rsidR="00682E2E" w:rsidRPr="002130CB" w:rsidRDefault="00682E2E" w:rsidP="00EB0086"/>
          <w:p w:rsidR="00682E2E" w:rsidRPr="00A974EB" w:rsidRDefault="00682E2E" w:rsidP="00EB0086">
            <w:pPr>
              <w:pStyle w:val="Style11"/>
              <w:spacing w:line="240" w:lineRule="auto"/>
              <w:ind w:firstLine="0"/>
              <w:jc w:val="both"/>
              <w:rPr>
                <w:b/>
                <w:bCs/>
              </w:rPr>
            </w:pPr>
            <w:r w:rsidRPr="002130CB">
              <w:t>Владеет на базовом уровне методами исследования социальных и филосо</w:t>
            </w:r>
            <w:r w:rsidRPr="002130CB">
              <w:t>ф</w:t>
            </w:r>
            <w:r w:rsidRPr="002130CB">
              <w:t>ских проблем, навыками рефлексии, обобщения, абстрагирования, межди</w:t>
            </w:r>
            <w:r w:rsidRPr="002130CB">
              <w:t>с</w:t>
            </w:r>
            <w:r w:rsidRPr="002130CB">
              <w:t>циплинарного анализа, приемами арг</w:t>
            </w:r>
            <w:r w:rsidRPr="002130CB">
              <w:t>у</w:t>
            </w:r>
            <w:r w:rsidRPr="002130CB">
              <w:t>ментации</w:t>
            </w:r>
          </w:p>
        </w:tc>
        <w:tc>
          <w:tcPr>
            <w:tcW w:w="1960" w:type="dxa"/>
          </w:tcPr>
          <w:p w:rsidR="00682E2E" w:rsidRPr="00A974EB" w:rsidRDefault="00682E2E" w:rsidP="00A974EB">
            <w:r w:rsidRPr="00A974EB">
              <w:t>тестовые зад</w:t>
            </w:r>
            <w:r w:rsidRPr="00A974EB">
              <w:t>а</w:t>
            </w:r>
            <w:r w:rsidRPr="00A974EB">
              <w:t>ния (20-29),</w:t>
            </w:r>
          </w:p>
          <w:p w:rsidR="00682E2E" w:rsidRPr="00A974EB" w:rsidRDefault="00682E2E" w:rsidP="00A974EB">
            <w:r w:rsidRPr="00A974EB">
              <w:t>творческое з</w:t>
            </w:r>
            <w:r w:rsidRPr="00A974EB">
              <w:t>а</w:t>
            </w:r>
            <w:r w:rsidRPr="00A974EB">
              <w:t>дание (5-7),</w:t>
            </w:r>
          </w:p>
          <w:p w:rsidR="00682E2E" w:rsidRPr="00A974EB" w:rsidRDefault="00682E2E" w:rsidP="00A974EB">
            <w:r w:rsidRPr="00A974EB">
              <w:t xml:space="preserve">коллоквиум </w:t>
            </w:r>
          </w:p>
          <w:p w:rsidR="00682E2E" w:rsidRPr="00A974EB" w:rsidRDefault="00682E2E" w:rsidP="00A974EB">
            <w:r w:rsidRPr="00A974EB">
              <w:t>(5-7),</w:t>
            </w:r>
          </w:p>
          <w:p w:rsidR="00682E2E" w:rsidRPr="00A974EB" w:rsidRDefault="00682E2E" w:rsidP="00A974EB">
            <w:pPr>
              <w:pStyle w:val="a5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вопросы к зачету </w:t>
            </w:r>
            <w:r w:rsidRPr="00A974EB">
              <w:t>(25-37)</w:t>
            </w:r>
          </w:p>
        </w:tc>
      </w:tr>
      <w:tr w:rsidR="00682E2E" w:rsidRPr="00A974EB">
        <w:tc>
          <w:tcPr>
            <w:tcW w:w="2624" w:type="dxa"/>
          </w:tcPr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Пороговый </w:t>
            </w:r>
          </w:p>
          <w:p w:rsidR="00682E2E" w:rsidRPr="00A974EB" w:rsidRDefault="00682E2E" w:rsidP="00A974EB">
            <w:pPr>
              <w:pStyle w:val="a5"/>
              <w:autoSpaceDE w:val="0"/>
              <w:autoSpaceDN w:val="0"/>
              <w:adjustRightInd w:val="0"/>
              <w:rPr>
                <w:bCs/>
                <w:iCs/>
              </w:rPr>
            </w:pPr>
            <w:r w:rsidRPr="00A974EB">
              <w:rPr>
                <w:bCs/>
                <w:iCs/>
              </w:rPr>
              <w:t xml:space="preserve">35 </w:t>
            </w:r>
            <w:r w:rsidRPr="00A974EB">
              <w:rPr>
                <w:bCs/>
              </w:rPr>
              <w:t xml:space="preserve">– </w:t>
            </w:r>
            <w:r w:rsidRPr="00A974EB">
              <w:rPr>
                <w:bCs/>
                <w:iCs/>
              </w:rPr>
              <w:t>49 баллов</w:t>
            </w:r>
          </w:p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«зачтено»</w:t>
            </w:r>
          </w:p>
        </w:tc>
        <w:tc>
          <w:tcPr>
            <w:tcW w:w="4340" w:type="dxa"/>
          </w:tcPr>
          <w:p w:rsidR="00682E2E" w:rsidRPr="002130CB" w:rsidRDefault="00682E2E" w:rsidP="00EB0086">
            <w:r w:rsidRPr="002130CB">
              <w:t>Слабо знает уровни и исторические т</w:t>
            </w:r>
            <w:r w:rsidRPr="002130CB">
              <w:t>и</w:t>
            </w:r>
            <w:r w:rsidRPr="002130CB">
              <w:t>пы мировоззрения, их отличительные особенности; основные социально и личностно значимые философские пр</w:t>
            </w:r>
            <w:r w:rsidRPr="002130CB">
              <w:t>о</w:t>
            </w:r>
            <w:r w:rsidRPr="002130CB">
              <w:t>блемы; понятия и методы социальных, гуманитарных и экономических наук, применяемые при их анализе</w:t>
            </w:r>
          </w:p>
          <w:p w:rsidR="00682E2E" w:rsidRPr="002130CB" w:rsidRDefault="00682E2E" w:rsidP="00EB0086"/>
          <w:p w:rsidR="00682E2E" w:rsidRPr="002130CB" w:rsidRDefault="00682E2E" w:rsidP="00EB0086"/>
          <w:p w:rsidR="00682E2E" w:rsidRPr="002130CB" w:rsidRDefault="00682E2E" w:rsidP="00EB0086">
            <w:r w:rsidRPr="002130CB">
              <w:t>Слабо умеет ориентироваться в ист</w:t>
            </w:r>
            <w:r w:rsidRPr="002130CB">
              <w:t>о</w:t>
            </w:r>
            <w:r w:rsidRPr="002130CB">
              <w:t>рии философских и социально-политических учений, концепциях с</w:t>
            </w:r>
            <w:r w:rsidRPr="002130CB">
              <w:t>о</w:t>
            </w:r>
            <w:r w:rsidRPr="002130CB">
              <w:t>временного общества, выявлять мир</w:t>
            </w:r>
            <w:r w:rsidRPr="002130CB">
              <w:t>о</w:t>
            </w:r>
            <w:r w:rsidRPr="002130CB">
              <w:lastRenderedPageBreak/>
              <w:t>воззренческие и социально значимые проблемы, раскрывать причинно-следственные связи в рассматриваемых процессах и явлениях, анализировать различные точки зрения, вести диску</w:t>
            </w:r>
            <w:r w:rsidRPr="002130CB">
              <w:t>с</w:t>
            </w:r>
            <w:r w:rsidRPr="002130CB">
              <w:t>сию на актуальные темы</w:t>
            </w:r>
          </w:p>
          <w:p w:rsidR="00682E2E" w:rsidRPr="002130CB" w:rsidRDefault="00682E2E" w:rsidP="00EB0086"/>
          <w:p w:rsidR="00682E2E" w:rsidRPr="00A974EB" w:rsidRDefault="00682E2E" w:rsidP="00EB0086">
            <w:pPr>
              <w:pStyle w:val="Style11"/>
              <w:spacing w:line="240" w:lineRule="auto"/>
              <w:ind w:firstLine="0"/>
              <w:jc w:val="both"/>
              <w:rPr>
                <w:b/>
                <w:bCs/>
              </w:rPr>
            </w:pPr>
            <w:r w:rsidRPr="002130CB">
              <w:t>Частично владеет методами исследов</w:t>
            </w:r>
            <w:r w:rsidRPr="002130CB">
              <w:t>а</w:t>
            </w:r>
            <w:r w:rsidRPr="002130CB">
              <w:t>ния социальных и философских пр</w:t>
            </w:r>
            <w:r w:rsidRPr="002130CB">
              <w:t>о</w:t>
            </w:r>
            <w:r w:rsidRPr="002130CB">
              <w:t>блем, навыками рефлексии, обобщения, абстрагирования, междисциплинарного анализа, приемами аргументации.</w:t>
            </w:r>
          </w:p>
        </w:tc>
        <w:tc>
          <w:tcPr>
            <w:tcW w:w="1960" w:type="dxa"/>
          </w:tcPr>
          <w:p w:rsidR="00682E2E" w:rsidRPr="00A974EB" w:rsidRDefault="00682E2E" w:rsidP="00A974EB">
            <w:r w:rsidRPr="00A974EB">
              <w:lastRenderedPageBreak/>
              <w:t>тестовые зад</w:t>
            </w:r>
            <w:r w:rsidRPr="00A974EB">
              <w:t>а</w:t>
            </w:r>
            <w:r w:rsidRPr="00A974EB">
              <w:t>ния (14-19),</w:t>
            </w:r>
          </w:p>
          <w:p w:rsidR="00682E2E" w:rsidRPr="00A974EB" w:rsidRDefault="00682E2E" w:rsidP="00A974EB">
            <w:r w:rsidRPr="00A974EB">
              <w:t>творческое з</w:t>
            </w:r>
            <w:r w:rsidRPr="00A974EB">
              <w:t>а</w:t>
            </w:r>
            <w:r w:rsidRPr="00A974EB">
              <w:t>дание (3-4),</w:t>
            </w:r>
          </w:p>
          <w:p w:rsidR="00682E2E" w:rsidRPr="00A974EB" w:rsidRDefault="00682E2E" w:rsidP="00A974EB">
            <w:r w:rsidRPr="00A974EB">
              <w:t>коллоквиум</w:t>
            </w:r>
          </w:p>
          <w:p w:rsidR="00682E2E" w:rsidRPr="00A974EB" w:rsidRDefault="00682E2E" w:rsidP="00A974EB">
            <w:r w:rsidRPr="00A974EB">
              <w:t>(3-4),</w:t>
            </w:r>
          </w:p>
          <w:p w:rsidR="00682E2E" w:rsidRPr="00A974EB" w:rsidRDefault="00682E2E" w:rsidP="00A974EB">
            <w:pPr>
              <w:pStyle w:val="a5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вопросы к зачету </w:t>
            </w:r>
            <w:r w:rsidRPr="00A974EB">
              <w:t>(18-24)</w:t>
            </w:r>
          </w:p>
        </w:tc>
      </w:tr>
      <w:tr w:rsidR="00682E2E" w:rsidRPr="00A974EB">
        <w:tc>
          <w:tcPr>
            <w:tcW w:w="2624" w:type="dxa"/>
          </w:tcPr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lastRenderedPageBreak/>
              <w:t xml:space="preserve">Низкий  (допороговый) (компетенции </w:t>
            </w:r>
          </w:p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не сформированы) </w:t>
            </w:r>
          </w:p>
          <w:p w:rsidR="00682E2E" w:rsidRPr="00A974EB" w:rsidRDefault="00682E2E" w:rsidP="00A974EB">
            <w:pPr>
              <w:pStyle w:val="1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Менее 35 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аллов     </w:t>
            </w:r>
            <w:r w:rsidRPr="00A974EB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«не зачтено»</w:t>
            </w:r>
          </w:p>
        </w:tc>
        <w:tc>
          <w:tcPr>
            <w:tcW w:w="4340" w:type="dxa"/>
          </w:tcPr>
          <w:p w:rsidR="00682E2E" w:rsidRPr="002130CB" w:rsidRDefault="00682E2E" w:rsidP="00EB0086">
            <w:r w:rsidRPr="002130CB">
              <w:t>Не знает уровни и исторические типы мировоззрения, их отличительные ос</w:t>
            </w:r>
            <w:r w:rsidRPr="002130CB">
              <w:t>о</w:t>
            </w:r>
            <w:r w:rsidRPr="002130CB">
              <w:t>бенности; основные социально и ли</w:t>
            </w:r>
            <w:r w:rsidRPr="002130CB">
              <w:t>ч</w:t>
            </w:r>
            <w:r w:rsidRPr="002130CB">
              <w:t>ностно значимые философские пробл</w:t>
            </w:r>
            <w:r w:rsidRPr="002130CB">
              <w:t>е</w:t>
            </w:r>
            <w:r w:rsidRPr="002130CB">
              <w:t>мы; понятия и методы социальных, г</w:t>
            </w:r>
            <w:r w:rsidRPr="002130CB">
              <w:t>у</w:t>
            </w:r>
            <w:r w:rsidRPr="002130CB">
              <w:t>манитарных и экономических наук, применяемые при их анализе.</w:t>
            </w:r>
          </w:p>
          <w:p w:rsidR="00682E2E" w:rsidRPr="002130CB" w:rsidRDefault="00682E2E" w:rsidP="00EB0086"/>
          <w:p w:rsidR="00682E2E" w:rsidRPr="002130CB" w:rsidRDefault="00682E2E" w:rsidP="00EB0086">
            <w:r w:rsidRPr="002130CB">
              <w:t>Не умеет ориентироваться в истории философских и социально-политических учений, концепциях с</w:t>
            </w:r>
            <w:r w:rsidRPr="002130CB">
              <w:t>о</w:t>
            </w:r>
            <w:r w:rsidRPr="002130CB">
              <w:t>временного общества, выявлять мир</w:t>
            </w:r>
            <w:r w:rsidRPr="002130CB">
              <w:t>о</w:t>
            </w:r>
            <w:r w:rsidRPr="002130CB">
              <w:t>воззренческие и социально значимые проблемы, раскрывать причинно-следственные связи в рассматриваемых процессах и явлениях, анализировать различные точки зрения, вести диску</w:t>
            </w:r>
            <w:r w:rsidRPr="002130CB">
              <w:t>с</w:t>
            </w:r>
            <w:r w:rsidRPr="002130CB">
              <w:t>сию на актуальные темы</w:t>
            </w:r>
          </w:p>
          <w:p w:rsidR="00682E2E" w:rsidRPr="002130CB" w:rsidRDefault="00682E2E" w:rsidP="00EB0086"/>
          <w:p w:rsidR="00682E2E" w:rsidRPr="00A974EB" w:rsidRDefault="00682E2E" w:rsidP="00EB0086">
            <w:pPr>
              <w:pStyle w:val="Style11"/>
              <w:spacing w:line="240" w:lineRule="auto"/>
              <w:ind w:firstLine="0"/>
              <w:jc w:val="both"/>
              <w:rPr>
                <w:b/>
                <w:bCs/>
              </w:rPr>
            </w:pPr>
            <w:r w:rsidRPr="002130CB">
              <w:t>Не владеет методами исследования с</w:t>
            </w:r>
            <w:r w:rsidRPr="002130CB">
              <w:t>о</w:t>
            </w:r>
            <w:r w:rsidRPr="002130CB">
              <w:t>циальных и философских проблем, н</w:t>
            </w:r>
            <w:r w:rsidRPr="002130CB">
              <w:t>а</w:t>
            </w:r>
            <w:r w:rsidRPr="002130CB">
              <w:t>выками рефлексии, обобщения, абстр</w:t>
            </w:r>
            <w:r w:rsidRPr="002130CB">
              <w:t>а</w:t>
            </w:r>
            <w:r w:rsidRPr="002130CB">
              <w:t>гирования, междисциплинарного ан</w:t>
            </w:r>
            <w:r w:rsidRPr="002130CB">
              <w:t>а</w:t>
            </w:r>
            <w:r w:rsidRPr="002130CB">
              <w:t>лиза, приемами аргументации.</w:t>
            </w:r>
          </w:p>
        </w:tc>
        <w:tc>
          <w:tcPr>
            <w:tcW w:w="1960" w:type="dxa"/>
          </w:tcPr>
          <w:p w:rsidR="00682E2E" w:rsidRPr="00A974EB" w:rsidRDefault="00682E2E" w:rsidP="00A974EB">
            <w:r w:rsidRPr="00A974EB">
              <w:t>тестовые зад</w:t>
            </w:r>
            <w:r w:rsidRPr="00A974EB">
              <w:t>а</w:t>
            </w:r>
            <w:r w:rsidRPr="00A974EB">
              <w:t>ния (0-13),</w:t>
            </w:r>
          </w:p>
          <w:p w:rsidR="00682E2E" w:rsidRPr="00A974EB" w:rsidRDefault="00682E2E" w:rsidP="00A974EB">
            <w:r w:rsidRPr="00A974EB">
              <w:t>творческое з</w:t>
            </w:r>
            <w:r w:rsidRPr="00A974EB">
              <w:t>а</w:t>
            </w:r>
            <w:r w:rsidRPr="00A974EB">
              <w:t>дание (0-2),</w:t>
            </w:r>
          </w:p>
          <w:p w:rsidR="00682E2E" w:rsidRPr="00A974EB" w:rsidRDefault="00682E2E" w:rsidP="00A974EB">
            <w:r w:rsidRPr="00A974EB">
              <w:t xml:space="preserve">коллоквиум </w:t>
            </w:r>
          </w:p>
          <w:p w:rsidR="00682E2E" w:rsidRPr="00A974EB" w:rsidRDefault="00682E2E" w:rsidP="00A974EB">
            <w:r w:rsidRPr="00A974EB">
              <w:t>(0-2),</w:t>
            </w:r>
          </w:p>
          <w:p w:rsidR="00682E2E" w:rsidRPr="00A974EB" w:rsidRDefault="00682E2E" w:rsidP="00A974EB">
            <w:r>
              <w:t>вопросы к зач</w:t>
            </w:r>
            <w:r>
              <w:t>е</w:t>
            </w:r>
            <w:r>
              <w:t xml:space="preserve">ту </w:t>
            </w:r>
            <w:r w:rsidRPr="00A974EB">
              <w:t>(0-17)</w:t>
            </w:r>
          </w:p>
          <w:p w:rsidR="00682E2E" w:rsidRPr="00A974EB" w:rsidRDefault="00682E2E" w:rsidP="00A974EB">
            <w:pPr>
              <w:pStyle w:val="a5"/>
              <w:autoSpaceDE w:val="0"/>
              <w:autoSpaceDN w:val="0"/>
              <w:adjustRightInd w:val="0"/>
              <w:rPr>
                <w:b/>
                <w:bCs/>
                <w:color w:val="FF6600"/>
              </w:rPr>
            </w:pPr>
          </w:p>
        </w:tc>
      </w:tr>
    </w:tbl>
    <w:p w:rsidR="00682E2E" w:rsidRPr="002130CB" w:rsidRDefault="00682E2E" w:rsidP="00EB0086">
      <w:pPr>
        <w:pStyle w:val="ListParagraph2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82E2E" w:rsidRPr="002130CB" w:rsidRDefault="00682E2E" w:rsidP="00EB0086">
      <w:pPr>
        <w:ind w:firstLine="720"/>
      </w:pPr>
      <w:r w:rsidRPr="002130CB">
        <w:t>Все комплекты оценочных средств (контрольно-измерительных материалов), нео</w:t>
      </w:r>
      <w:r w:rsidRPr="002130CB">
        <w:t>б</w:t>
      </w:r>
      <w:r w:rsidRPr="002130CB">
        <w:t>ходимых для оценки знаний, умений, навыков и (или) опыта деятельности, характер</w:t>
      </w:r>
      <w:r w:rsidRPr="002130CB">
        <w:t>и</w:t>
      </w:r>
      <w:r w:rsidRPr="002130CB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682E2E" w:rsidRDefault="00682E2E" w:rsidP="00A974EB">
      <w:pPr>
        <w:jc w:val="both"/>
        <w:rPr>
          <w:b/>
          <w:color w:val="000000"/>
        </w:rPr>
      </w:pPr>
    </w:p>
    <w:p w:rsidR="00682E2E" w:rsidRPr="00A974EB" w:rsidRDefault="00682E2E" w:rsidP="00A974EB">
      <w:pPr>
        <w:jc w:val="both"/>
        <w:rPr>
          <w:b/>
          <w:color w:val="000000"/>
        </w:rPr>
      </w:pPr>
      <w:r w:rsidRPr="00A974EB">
        <w:rPr>
          <w:b/>
          <w:color w:val="000000"/>
        </w:rPr>
        <w:t xml:space="preserve">7. Учебно-методическое и информационное обеспечение дисциплины (модуля)  </w:t>
      </w:r>
    </w:p>
    <w:p w:rsidR="00682E2E" w:rsidRPr="00A974EB" w:rsidRDefault="00682E2E" w:rsidP="00A974EB">
      <w:pPr>
        <w:jc w:val="both"/>
        <w:rPr>
          <w:b/>
          <w:color w:val="000000"/>
        </w:rPr>
      </w:pPr>
      <w:r w:rsidRPr="00A974EB">
        <w:rPr>
          <w:b/>
          <w:color w:val="000000"/>
        </w:rPr>
        <w:t>7.1.Основная учебная литература</w:t>
      </w:r>
    </w:p>
    <w:p w:rsidR="00682E2E" w:rsidRPr="00B3200A" w:rsidRDefault="00682E2E" w:rsidP="00B3200A">
      <w:pPr>
        <w:jc w:val="both"/>
        <w:rPr>
          <w:shd w:val="clear" w:color="auto" w:fill="FFFFFF"/>
        </w:rPr>
      </w:pPr>
      <w:r>
        <w:rPr>
          <w:iCs/>
          <w:shd w:val="clear" w:color="auto" w:fill="FFFFFF"/>
        </w:rPr>
        <w:t>1.</w:t>
      </w:r>
      <w:r w:rsidRPr="006F622A">
        <w:rPr>
          <w:iCs/>
          <w:shd w:val="clear" w:color="auto" w:fill="FFFFFF"/>
        </w:rPr>
        <w:t>Шмакова, Г. В. </w:t>
      </w:r>
      <w:r w:rsidRPr="006F622A">
        <w:rPr>
          <w:shd w:val="clear" w:color="auto" w:fill="FFFFFF"/>
        </w:rPr>
        <w:t>Краеведение : учеб. пособие / Г. В. Шмакова. — 2-е изд., перераб. и доп. — М. : Издательство Юрайт, 2018. — 116 с. — (Серия : Профессиональное образование). — ISBN 978-5-534-08414-6.https://biblio-online.ru/search?query=Шмакова%2C+Г.+В.+Краеведение+</w:t>
      </w:r>
    </w:p>
    <w:p w:rsidR="00682E2E" w:rsidRDefault="00682E2E" w:rsidP="00B3200A">
      <w:pPr>
        <w:jc w:val="both"/>
      </w:pPr>
      <w:r>
        <w:t>2.</w:t>
      </w:r>
      <w:r w:rsidRPr="006F622A">
        <w:t>ГладкийЮ.Н.  Регионоведение: учебник для академического бакалавриата/ Ю. Н. Гла</w:t>
      </w:r>
      <w:r w:rsidRPr="006F622A">
        <w:t>д</w:t>
      </w:r>
      <w:r w:rsidRPr="006F622A">
        <w:t xml:space="preserve">кий, А. И. Чистобаев. [Электронный ресурс]  - М.: Издательство Юрайт, 2017. - 360 с. </w:t>
      </w:r>
      <w:hyperlink r:id="rId8" w:history="1">
        <w:r w:rsidRPr="00E428E2">
          <w:rPr>
            <w:rStyle w:val="af1"/>
          </w:rPr>
          <w:t>www.biblio-online.ru/book/FA1B7A72-EDC9-4502-B6AA-466E2F8AE258</w:t>
        </w:r>
      </w:hyperlink>
    </w:p>
    <w:p w:rsidR="00682E2E" w:rsidRPr="00A974EB" w:rsidRDefault="00682E2E" w:rsidP="00A974EB">
      <w:pPr>
        <w:rPr>
          <w:b/>
          <w:color w:val="000000"/>
        </w:rPr>
      </w:pPr>
      <w:r w:rsidRPr="00A974EB">
        <w:rPr>
          <w:b/>
          <w:color w:val="000000"/>
        </w:rPr>
        <w:t xml:space="preserve">7.2.Дополнительная учебная литература </w:t>
      </w:r>
    </w:p>
    <w:p w:rsidR="00682E2E" w:rsidRPr="006F622A" w:rsidRDefault="00682E2E" w:rsidP="00B3200A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1.</w:t>
      </w:r>
      <w:r w:rsidRPr="006F622A">
        <w:rPr>
          <w:shd w:val="clear" w:color="auto" w:fill="FFFFFF"/>
        </w:rPr>
        <w:t>Жданович, Л.Н. История регионов и народов России. История края с основами истор</w:t>
      </w:r>
      <w:r w:rsidRPr="006F622A">
        <w:rPr>
          <w:shd w:val="clear" w:color="auto" w:fill="FFFFFF"/>
        </w:rPr>
        <w:t>и</w:t>
      </w:r>
      <w:r w:rsidRPr="006F622A">
        <w:rPr>
          <w:shd w:val="clear" w:color="auto" w:fill="FFFFFF"/>
        </w:rPr>
        <w:t>ческого краеведения: программа и методические указания к изучению курса [Электро</w:t>
      </w:r>
      <w:r w:rsidRPr="006F622A">
        <w:rPr>
          <w:shd w:val="clear" w:color="auto" w:fill="FFFFFF"/>
        </w:rPr>
        <w:t>н</w:t>
      </w:r>
      <w:r w:rsidRPr="006F622A">
        <w:rPr>
          <w:shd w:val="clear" w:color="auto" w:fill="FFFFFF"/>
        </w:rPr>
        <w:t>ный ресурс] : методические указания / Л.Н. Жданович, М.А. Клемешева, В.Н. Маслов. — Электрон. дан. — Калининград :БФУ им. И.Канта, 2010. — 69 с. — Режим доступа: https://e.lanbook.com/book/13170. </w:t>
      </w:r>
    </w:p>
    <w:p w:rsidR="00682E2E" w:rsidRPr="006F622A" w:rsidRDefault="00682E2E" w:rsidP="00B3200A">
      <w:pPr>
        <w:jc w:val="both"/>
        <w:rPr>
          <w:shd w:val="clear" w:color="auto" w:fill="FFFFFF"/>
        </w:rPr>
      </w:pPr>
      <w:r>
        <w:rPr>
          <w:iCs/>
          <w:shd w:val="clear" w:color="auto" w:fill="FFFFFF"/>
        </w:rPr>
        <w:t>2.</w:t>
      </w:r>
      <w:r w:rsidRPr="006F622A">
        <w:rPr>
          <w:iCs/>
          <w:shd w:val="clear" w:color="auto" w:fill="FFFFFF"/>
        </w:rPr>
        <w:t>Каган, М. С. </w:t>
      </w:r>
      <w:r w:rsidRPr="006F622A">
        <w:rPr>
          <w:shd w:val="clear" w:color="auto" w:fill="FFFFFF"/>
        </w:rPr>
        <w:t>Град Петров в истории русской культуры : учеб. пособие для вузов / М. С. Каган. — 2-е изд., перераб. и доп. — М. : Издательство Юрайт, 2018. — 515 с. — (Серия : Антология мысли). — ISBN 978-5-534-06177-2.</w:t>
      </w:r>
      <w:hyperlink r:id="rId9" w:history="1">
        <w:r w:rsidRPr="006F622A">
          <w:rPr>
            <w:rStyle w:val="af1"/>
            <w:shd w:val="clear" w:color="auto" w:fill="FFFFFF"/>
          </w:rPr>
          <w:t>https://biblio-online.ru/book/grad-petrov-v-istorii-russkoy-kultury-411247</w:t>
        </w:r>
      </w:hyperlink>
    </w:p>
    <w:p w:rsidR="00682E2E" w:rsidRPr="006F622A" w:rsidRDefault="00682E2E" w:rsidP="00B3200A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3.</w:t>
      </w:r>
      <w:r w:rsidRPr="006F622A">
        <w:rPr>
          <w:shd w:val="clear" w:color="auto" w:fill="FFFFFF"/>
        </w:rPr>
        <w:t>Забелин И.Е., История города Москвы [Электронный ресурс] / Забелин И.Е.. — Эле</w:t>
      </w:r>
      <w:r w:rsidRPr="006F622A">
        <w:rPr>
          <w:shd w:val="clear" w:color="auto" w:fill="FFFFFF"/>
        </w:rPr>
        <w:t>к</w:t>
      </w:r>
      <w:r w:rsidRPr="006F622A">
        <w:rPr>
          <w:shd w:val="clear" w:color="auto" w:fill="FFFFFF"/>
        </w:rPr>
        <w:t>трон. дан. — Санкт-Петербург : Лань, 2013. — 370 с. — Режим доступа: https://e.lanbook.com/book/9796.</w:t>
      </w:r>
    </w:p>
    <w:p w:rsidR="00682E2E" w:rsidRDefault="00682E2E" w:rsidP="00B3200A">
      <w:pPr>
        <w:tabs>
          <w:tab w:val="left" w:pos="0"/>
        </w:tabs>
      </w:pPr>
      <w:r>
        <w:rPr>
          <w:shd w:val="clear" w:color="auto" w:fill="FFFFFF"/>
        </w:rPr>
        <w:t>4.</w:t>
      </w:r>
      <w:r w:rsidRPr="006F622A">
        <w:rPr>
          <w:shd w:val="clear" w:color="auto" w:fill="FFFFFF"/>
        </w:rPr>
        <w:t>Загоруйко, М.В. Земельные гербы в субъектах Российской Федерации [Электронный р</w:t>
      </w:r>
      <w:r w:rsidRPr="006F622A">
        <w:rPr>
          <w:shd w:val="clear" w:color="auto" w:fill="FFFFFF"/>
        </w:rPr>
        <w:t>е</w:t>
      </w:r>
      <w:r w:rsidRPr="006F622A">
        <w:rPr>
          <w:shd w:val="clear" w:color="auto" w:fill="FFFFFF"/>
        </w:rPr>
        <w:t>сурс] / М.В. Загоруйко. — Электрон. дан. — Москва : МГУ имени М.В.Ломоносова, 2014. — 48 с. — Режим доступа: https://e.lanbook.com/book/96175.</w:t>
      </w:r>
      <w:r w:rsidRPr="006F622A">
        <w:rPr>
          <w:color w:val="111111"/>
          <w:shd w:val="clear" w:color="auto" w:fill="FFFFFF"/>
        </w:rPr>
        <w:t> </w:t>
      </w:r>
    </w:p>
    <w:p w:rsidR="00682E2E" w:rsidRDefault="00682E2E" w:rsidP="00A974EB">
      <w:pPr>
        <w:tabs>
          <w:tab w:val="left" w:pos="0"/>
        </w:tabs>
      </w:pPr>
    </w:p>
    <w:p w:rsidR="00F151D7" w:rsidRPr="00E8692B" w:rsidRDefault="00F151D7" w:rsidP="00F151D7">
      <w:pPr>
        <w:rPr>
          <w:b/>
        </w:rPr>
      </w:pPr>
      <w:r w:rsidRPr="00C14F5B">
        <w:rPr>
          <w:b/>
        </w:rPr>
        <w:t>7.3. Ресурсы информационно-телекоммуникационной сети «Интернет»</w:t>
      </w:r>
      <w:r w:rsidRPr="00C14F5B">
        <w:t>:</w:t>
      </w:r>
    </w:p>
    <w:p w:rsidR="00F151D7" w:rsidRPr="00E02C2E" w:rsidRDefault="00F151D7" w:rsidP="00F151D7">
      <w:pPr>
        <w:rPr>
          <w:iCs/>
        </w:rPr>
      </w:pPr>
      <w:r w:rsidRPr="00E02C2E">
        <w:rPr>
          <w:iCs/>
        </w:rPr>
        <w:t>1.База данных информационной системы «Единое окно доступа к образовательным ресу</w:t>
      </w:r>
      <w:r w:rsidRPr="00E02C2E">
        <w:rPr>
          <w:iCs/>
        </w:rPr>
        <w:t>р</w:t>
      </w:r>
      <w:r w:rsidRPr="00E02C2E">
        <w:rPr>
          <w:iCs/>
        </w:rPr>
        <w:t xml:space="preserve">сам» </w:t>
      </w:r>
      <w:hyperlink r:id="rId10" w:history="1">
        <w:r w:rsidRPr="00E02C2E">
          <w:rPr>
            <w:rStyle w:val="af1"/>
            <w:iCs/>
          </w:rPr>
          <w:t>http://window.edu.ru</w:t>
        </w:r>
      </w:hyperlink>
    </w:p>
    <w:p w:rsidR="00F151D7" w:rsidRPr="00E02C2E" w:rsidRDefault="00F151D7" w:rsidP="00F151D7">
      <w:r w:rsidRPr="00E02C2E">
        <w:t>2.Электронно-библиотечная система издательства «Лань» http://е.</w:t>
      </w:r>
      <w:r w:rsidRPr="00E02C2E">
        <w:rPr>
          <w:lang w:val="en-US"/>
        </w:rPr>
        <w:t>lanbook</w:t>
      </w:r>
      <w:r w:rsidRPr="00E02C2E">
        <w:t>.</w:t>
      </w:r>
      <w:r w:rsidRPr="00E02C2E">
        <w:rPr>
          <w:lang w:val="en-US"/>
        </w:rPr>
        <w:t>com</w:t>
      </w:r>
    </w:p>
    <w:p w:rsidR="00F151D7" w:rsidRPr="00E02C2E" w:rsidRDefault="00F151D7" w:rsidP="00F151D7">
      <w:r>
        <w:t>3.</w:t>
      </w:r>
      <w:r w:rsidRPr="00E02C2E">
        <w:t>Национальный цифровой ресурс «Руконт» - межотраслевая электронная библиотека на базе технологии Контекстум</w:t>
      </w:r>
      <w:hyperlink r:id="rId11" w:history="1">
        <w:r w:rsidRPr="00E02C2E">
          <w:rPr>
            <w:rStyle w:val="af1"/>
          </w:rPr>
          <w:t>http://www</w:t>
        </w:r>
      </w:hyperlink>
      <w:r w:rsidRPr="00E02C2E">
        <w:t xml:space="preserve">. </w:t>
      </w:r>
      <w:r w:rsidRPr="00E02C2E">
        <w:rPr>
          <w:lang w:val="en-US"/>
        </w:rPr>
        <w:t>r</w:t>
      </w:r>
      <w:r w:rsidRPr="00E02C2E">
        <w:t>ucont</w:t>
      </w:r>
    </w:p>
    <w:p w:rsidR="00F151D7" w:rsidRPr="00E02C2E" w:rsidRDefault="00F151D7" w:rsidP="00F151D7">
      <w:r w:rsidRPr="00E02C2E">
        <w:t xml:space="preserve">4.Электронная библиотечная система Российского государственного аграрного заочного университета </w:t>
      </w:r>
      <w:hyperlink r:id="rId12" w:history="1">
        <w:r w:rsidRPr="00E02C2E">
          <w:rPr>
            <w:rStyle w:val="af1"/>
          </w:rPr>
          <w:t>htt</w:t>
        </w:r>
        <w:r w:rsidRPr="00E02C2E">
          <w:rPr>
            <w:rStyle w:val="af1"/>
            <w:lang w:val="en-US"/>
          </w:rPr>
          <w:t>p</w:t>
        </w:r>
        <w:r w:rsidRPr="00E02C2E">
          <w:rPr>
            <w:rStyle w:val="af1"/>
          </w:rPr>
          <w:t>://</w:t>
        </w:r>
        <w:r w:rsidRPr="00E02C2E">
          <w:rPr>
            <w:rStyle w:val="af1"/>
            <w:lang w:val="en-US"/>
          </w:rPr>
          <w:t>ebs</w:t>
        </w:r>
        <w:r w:rsidRPr="00E02C2E">
          <w:rPr>
            <w:rStyle w:val="af1"/>
          </w:rPr>
          <w:t>.</w:t>
        </w:r>
        <w:r w:rsidRPr="00E02C2E">
          <w:rPr>
            <w:rStyle w:val="af1"/>
            <w:lang w:val="en-US"/>
          </w:rPr>
          <w:t>rgazu</w:t>
        </w:r>
        <w:r w:rsidRPr="00E02C2E">
          <w:rPr>
            <w:rStyle w:val="af1"/>
          </w:rPr>
          <w:t>.</w:t>
        </w:r>
        <w:r w:rsidRPr="00E02C2E">
          <w:rPr>
            <w:rStyle w:val="af1"/>
            <w:lang w:val="en-US"/>
          </w:rPr>
          <w:t>ru</w:t>
        </w:r>
      </w:hyperlink>
    </w:p>
    <w:p w:rsidR="00F151D7" w:rsidRDefault="00F151D7" w:rsidP="00F151D7">
      <w:r>
        <w:t xml:space="preserve">5. </w:t>
      </w:r>
      <w:r w:rsidRPr="00F61D44">
        <w:t>Официальный сайт Министерства просвещения Российской Федерации  (</w:t>
      </w:r>
      <w:hyperlink r:id="rId13" w:history="1">
        <w:r w:rsidRPr="00F61D44">
          <w:rPr>
            <w:rStyle w:val="af1"/>
          </w:rPr>
          <w:t>https://edu.gov.ru/</w:t>
        </w:r>
      </w:hyperlink>
      <w:r w:rsidRPr="00F61D44">
        <w:t>);</w:t>
      </w:r>
    </w:p>
    <w:p w:rsidR="00F151D7" w:rsidRPr="00F61D44" w:rsidRDefault="00F151D7" w:rsidP="00F151D7">
      <w:r>
        <w:t xml:space="preserve">6. </w:t>
      </w:r>
      <w:r w:rsidRPr="00F61D44">
        <w:t>Официальный сайт Министерства науки и высшего образования Российской Федерации  (</w:t>
      </w:r>
      <w:hyperlink r:id="rId14" w:history="1">
        <w:r w:rsidRPr="00F61D44">
          <w:rPr>
            <w:rStyle w:val="af1"/>
          </w:rPr>
          <w:t>https://minobrnauki.gov.ru/</w:t>
        </w:r>
      </w:hyperlink>
      <w:r w:rsidRPr="00F61D44">
        <w:t xml:space="preserve">); </w:t>
      </w:r>
    </w:p>
    <w:p w:rsidR="00F151D7" w:rsidRDefault="00F151D7" w:rsidP="00A974EB">
      <w:pPr>
        <w:tabs>
          <w:tab w:val="left" w:pos="0"/>
        </w:tabs>
      </w:pPr>
    </w:p>
    <w:p w:rsidR="00F151D7" w:rsidRDefault="00F151D7" w:rsidP="00F151D7">
      <w:pPr>
        <w:tabs>
          <w:tab w:val="left" w:pos="0"/>
        </w:tabs>
        <w:jc w:val="both"/>
      </w:pPr>
    </w:p>
    <w:p w:rsidR="00682E2E" w:rsidRPr="00D07908" w:rsidRDefault="00682E2E" w:rsidP="00F151D7">
      <w:pPr>
        <w:jc w:val="both"/>
        <w:rPr>
          <w:b/>
        </w:rPr>
      </w:pPr>
      <w:r w:rsidRPr="00D07908">
        <w:rPr>
          <w:b/>
        </w:rPr>
        <w:t>7.</w:t>
      </w:r>
      <w:r w:rsidR="00F151D7">
        <w:rPr>
          <w:b/>
        </w:rPr>
        <w:t>4</w:t>
      </w:r>
      <w:r w:rsidRPr="00D07908">
        <w:rPr>
          <w:b/>
        </w:rPr>
        <w:t xml:space="preserve">. Методические указания по освоению дисциплины (модуля) </w:t>
      </w:r>
    </w:p>
    <w:p w:rsidR="00682E2E" w:rsidRPr="001E2F6C" w:rsidRDefault="00682E2E" w:rsidP="00F151D7">
      <w:pPr>
        <w:jc w:val="both"/>
        <w:rPr>
          <w:bCs/>
        </w:rPr>
      </w:pPr>
      <w:r w:rsidRPr="001E2F6C">
        <w:t>Методические рекомендации по дисциплине «</w:t>
      </w:r>
      <w:r>
        <w:t>Историческое краеведение</w:t>
      </w:r>
      <w:r w:rsidRPr="00A6063E">
        <w:t>»</w:t>
      </w:r>
      <w:r w:rsidRPr="001E2F6C">
        <w:t xml:space="preserve"> по направл</w:t>
      </w:r>
      <w:r w:rsidRPr="001E2F6C">
        <w:t>е</w:t>
      </w:r>
      <w:r w:rsidRPr="001E2F6C">
        <w:t xml:space="preserve">нию подготовки </w:t>
      </w:r>
      <w:r w:rsidRPr="001E2F6C">
        <w:rPr>
          <w:spacing w:val="-2"/>
        </w:rPr>
        <w:t>44.03.0</w:t>
      </w:r>
      <w:r w:rsidR="0084051C">
        <w:rPr>
          <w:spacing w:val="-2"/>
        </w:rPr>
        <w:t>5</w:t>
      </w:r>
      <w:r w:rsidRPr="001E2F6C">
        <w:t xml:space="preserve"> Педагогическо</w:t>
      </w:r>
      <w:r>
        <w:t>е образование. – Мичуринск, 2019</w:t>
      </w:r>
      <w:r w:rsidRPr="001E2F6C">
        <w:t>.</w:t>
      </w:r>
    </w:p>
    <w:p w:rsidR="00682E2E" w:rsidRDefault="00682E2E" w:rsidP="00587313">
      <w:pPr>
        <w:jc w:val="both"/>
        <w:rPr>
          <w:b/>
        </w:rPr>
      </w:pPr>
    </w:p>
    <w:p w:rsidR="00F151D7" w:rsidRDefault="00F151D7" w:rsidP="00587313">
      <w:pPr>
        <w:jc w:val="both"/>
        <w:rPr>
          <w:b/>
        </w:rPr>
      </w:pPr>
    </w:p>
    <w:p w:rsidR="00E34028" w:rsidRDefault="00E34028" w:rsidP="00E34028">
      <w:pPr>
        <w:jc w:val="center"/>
        <w:rPr>
          <w:b/>
        </w:rPr>
      </w:pPr>
      <w:r>
        <w:rPr>
          <w:b/>
        </w:rPr>
        <w:t>7.5. Информационные и цифровые технологии (программное обеспечение, совреме</w:t>
      </w:r>
      <w:r>
        <w:rPr>
          <w:b/>
        </w:rPr>
        <w:t>н</w:t>
      </w:r>
      <w:r>
        <w:rPr>
          <w:b/>
        </w:rPr>
        <w:t>ные профессиональные базы данных и информационные справочные системы)</w:t>
      </w:r>
    </w:p>
    <w:p w:rsidR="00E34028" w:rsidRDefault="00E34028" w:rsidP="00E34028">
      <w:pPr>
        <w:ind w:firstLine="567"/>
        <w:jc w:val="both"/>
      </w:pPr>
    </w:p>
    <w:p w:rsidR="00E34028" w:rsidRDefault="00E34028" w:rsidP="00E34028">
      <w:pPr>
        <w:ind w:firstLine="567"/>
        <w:jc w:val="both"/>
      </w:pPr>
      <w:r>
        <w:t>Учебная дисциплина (модуль) предусматривает освоение информационных и ци</w:t>
      </w:r>
      <w:r>
        <w:t>ф</w:t>
      </w:r>
      <w:r>
        <w:t xml:space="preserve">ровых технологий. </w:t>
      </w:r>
      <w:r>
        <w:rPr>
          <w:color w:val="000000"/>
        </w:rPr>
        <w:t>Реализация цифровых технологий в образовательном пространстве я</w:t>
      </w:r>
      <w:r>
        <w:rPr>
          <w:color w:val="000000"/>
        </w:rPr>
        <w:t>в</w:t>
      </w:r>
      <w:r>
        <w:rPr>
          <w:color w:val="000000"/>
        </w:rPr>
        <w:t>ляется одной из важнейших целей образования, дающей возможность развивать конк</w:t>
      </w:r>
      <w:r>
        <w:rPr>
          <w:color w:val="000000"/>
        </w:rPr>
        <w:t>у</w:t>
      </w:r>
      <w:r>
        <w:rPr>
          <w:color w:val="000000"/>
        </w:rPr>
        <w:t>рентоспособные качества обучающихся как будущих высококвалифицированных специ</w:t>
      </w:r>
      <w:r>
        <w:rPr>
          <w:color w:val="000000"/>
        </w:rPr>
        <w:t>а</w:t>
      </w:r>
      <w:r>
        <w:rPr>
          <w:color w:val="000000"/>
        </w:rPr>
        <w:t>листов.</w:t>
      </w:r>
    </w:p>
    <w:p w:rsidR="00E34028" w:rsidRDefault="00E34028" w:rsidP="00E34028">
      <w:pPr>
        <w:ind w:firstLine="567"/>
        <w:jc w:val="both"/>
      </w:pPr>
      <w: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>
        <w:t>ч</w:t>
      </w:r>
      <w:r>
        <w:t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>
        <w:t>ф</w:t>
      </w:r>
      <w:r>
        <w:t>ровой компетентности предполагает работу с данными, владение инструментами для коммуникации.</w:t>
      </w:r>
    </w:p>
    <w:p w:rsidR="00E34028" w:rsidRDefault="00E34028" w:rsidP="00E34028"/>
    <w:p w:rsidR="00E34028" w:rsidRPr="00E34028" w:rsidRDefault="00E34028" w:rsidP="00E34028">
      <w:pPr>
        <w:jc w:val="center"/>
        <w:rPr>
          <w:b/>
          <w:color w:val="000000"/>
        </w:rPr>
      </w:pPr>
      <w:r w:rsidRPr="00E34028">
        <w:rPr>
          <w:b/>
          <w:color w:val="000000"/>
        </w:rPr>
        <w:lastRenderedPageBreak/>
        <w:t>7.5.1 Электронно-библиотечные системы и базы данных</w:t>
      </w:r>
    </w:p>
    <w:p w:rsidR="00E34028" w:rsidRDefault="00E34028" w:rsidP="00E34028">
      <w:pPr>
        <w:tabs>
          <w:tab w:val="left" w:pos="1134"/>
        </w:tabs>
        <w:ind w:firstLine="709"/>
        <w:jc w:val="both"/>
      </w:pPr>
      <w:r>
        <w:t>1. ООО «ЭБС ЛАНЬ» (</w:t>
      </w:r>
      <w:hyperlink r:id="rId15" w:history="1">
        <w:r>
          <w:rPr>
            <w:rStyle w:val="af1"/>
          </w:rPr>
          <w:t>https://e.lanbook.</w:t>
        </w:r>
        <w:r>
          <w:rPr>
            <w:rStyle w:val="af1"/>
            <w:lang w:val="en-US"/>
          </w:rPr>
          <w:t>ru</w:t>
        </w:r>
        <w:r>
          <w:rPr>
            <w:rStyle w:val="af1"/>
          </w:rPr>
          <w:t>/</w:t>
        </w:r>
      </w:hyperlink>
      <w:r>
        <w:t>) (договор на оказание услуг от 03.04.2024 № б/н (Сетевая электронная библиотека)</w:t>
      </w:r>
    </w:p>
    <w:p w:rsidR="00E34028" w:rsidRDefault="00E34028" w:rsidP="00E34028">
      <w:pPr>
        <w:tabs>
          <w:tab w:val="left" w:pos="1134"/>
        </w:tabs>
        <w:ind w:firstLine="709"/>
        <w:jc w:val="both"/>
      </w:pPr>
      <w:r>
        <w:t>2. База данных электронных информационных ресурсов ФГБНУЦНСХБ (договор по обеспечению доступа к электронным информационным ресурсам ФГБНУЦНСХБ через терминал удаленного доступа (ТУДФГБНУЦНСХБ) от 09.04.2024 № 05-УТ/2024)</w:t>
      </w:r>
    </w:p>
    <w:p w:rsidR="00E34028" w:rsidRDefault="00E34028" w:rsidP="00E34028">
      <w:pPr>
        <w:tabs>
          <w:tab w:val="left" w:pos="1134"/>
        </w:tabs>
        <w:ind w:firstLine="709"/>
        <w:jc w:val="both"/>
      </w:pPr>
      <w:r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6" w:history="1">
        <w:r>
          <w:rPr>
            <w:rStyle w:val="af1"/>
          </w:rPr>
          <w:t>https://rucont.ru/</w:t>
        </w:r>
      </w:hyperlink>
      <w:r>
        <w:t>) (договор на оказание услуг по предоставлению доступа от 26.04.2024 № 1901/БП22)</w:t>
      </w:r>
    </w:p>
    <w:p w:rsidR="00E34028" w:rsidRDefault="00E34028" w:rsidP="00E34028">
      <w:pPr>
        <w:tabs>
          <w:tab w:val="left" w:pos="1134"/>
          <w:tab w:val="left" w:leader="underscore" w:pos="9298"/>
        </w:tabs>
        <w:ind w:firstLine="709"/>
        <w:jc w:val="both"/>
      </w:pPr>
      <w: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>
        <w:t>а</w:t>
      </w:r>
      <w:r>
        <w:t>тельство ЮРАЙТ» от 07.05.2024 № 6555)</w:t>
      </w:r>
    </w:p>
    <w:p w:rsidR="00E34028" w:rsidRDefault="00E34028" w:rsidP="00E34028">
      <w:pPr>
        <w:tabs>
          <w:tab w:val="left" w:pos="1134"/>
          <w:tab w:val="left" w:leader="underscore" w:pos="9298"/>
        </w:tabs>
        <w:ind w:firstLine="709"/>
        <w:jc w:val="both"/>
      </w:pPr>
      <w:r>
        <w:t>5. Электронно-библиотечная система «Вернадский» (</w:t>
      </w:r>
      <w:hyperlink r:id="rId17" w:history="1">
        <w:r>
          <w:rPr>
            <w:rStyle w:val="af1"/>
            <w:lang w:val="en-US"/>
          </w:rPr>
          <w:t>https</w:t>
        </w:r>
        <w:r>
          <w:rPr>
            <w:rStyle w:val="af1"/>
          </w:rPr>
          <w:t>://</w:t>
        </w:r>
        <w:r>
          <w:rPr>
            <w:rStyle w:val="af1"/>
            <w:lang w:val="en-US"/>
          </w:rPr>
          <w:t>vernadsky</w:t>
        </w:r>
        <w:r>
          <w:rPr>
            <w:rStyle w:val="af1"/>
          </w:rPr>
          <w:t>-</w:t>
        </w:r>
        <w:r>
          <w:rPr>
            <w:rStyle w:val="af1"/>
            <w:lang w:val="en-US"/>
          </w:rPr>
          <w:t>lib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t>) (дог</w:t>
      </w:r>
      <w:r>
        <w:t>о</w:t>
      </w:r>
      <w:r>
        <w:t>вор на безвозмездное использование произведений от 26.03.2020 № 14/20/25)</w:t>
      </w:r>
    </w:p>
    <w:p w:rsidR="00E34028" w:rsidRDefault="00E34028" w:rsidP="00E34028">
      <w:pPr>
        <w:tabs>
          <w:tab w:val="left" w:pos="1134"/>
          <w:tab w:val="left" w:leader="underscore" w:pos="9298"/>
        </w:tabs>
        <w:ind w:firstLine="709"/>
        <w:jc w:val="both"/>
      </w:pPr>
      <w:r>
        <w:t>6. База данных НЭБ «Национальная электронная библиотека» (</w:t>
      </w:r>
      <w:hyperlink r:id="rId18" w:history="1">
        <w:r>
          <w:rPr>
            <w:rStyle w:val="af1"/>
            <w:lang w:val="en-US"/>
          </w:rPr>
          <w:t>https</w:t>
        </w:r>
        <w:r>
          <w:rPr>
            <w:rStyle w:val="af1"/>
          </w:rPr>
          <w:t>://</w:t>
        </w:r>
        <w:r>
          <w:rPr>
            <w:rStyle w:val="af1"/>
            <w:lang w:val="en-US"/>
          </w:rPr>
          <w:t>rusneb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  <w:r>
          <w:rPr>
            <w:rStyle w:val="af1"/>
          </w:rPr>
          <w:t>/</w:t>
        </w:r>
      </w:hyperlink>
      <w:r>
        <w:t>) (договор о подключении к НЭБ и предоставлении доступа к объектам НЭБ от 01.08.2018 № 101/НЭБ/4712)</w:t>
      </w:r>
    </w:p>
    <w:p w:rsidR="00E34028" w:rsidRDefault="00E34028" w:rsidP="00E34028">
      <w:pPr>
        <w:tabs>
          <w:tab w:val="left" w:pos="1134"/>
          <w:tab w:val="left" w:leader="underscore" w:pos="9298"/>
        </w:tabs>
        <w:ind w:firstLine="709"/>
        <w:jc w:val="both"/>
      </w:pPr>
      <w:r>
        <w:t>7. Соглашение о сотрудничестве по оказанию библиотечно-информационных и с</w:t>
      </w:r>
      <w:r>
        <w:t>о</w:t>
      </w:r>
      <w:r>
        <w:t>циокультурных услуг пользователям университета из числа инвалидов по зрению, слаб</w:t>
      </w:r>
      <w:r>
        <w:t>о</w:t>
      </w:r>
      <w: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>
          <w:rPr>
            <w:rStyle w:val="af1"/>
          </w:rPr>
          <w:t>https://</w:t>
        </w:r>
        <w:r>
          <w:rPr>
            <w:rStyle w:val="af1"/>
            <w:lang w:val="en-US"/>
          </w:rPr>
          <w:t>www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tambovlib</w:t>
        </w:r>
        <w:r>
          <w:rPr>
            <w:rStyle w:val="af1"/>
          </w:rPr>
          <w:t>.</w:t>
        </w:r>
        <w:r>
          <w:rPr>
            <w:rStyle w:val="af1"/>
            <w:lang w:val="en-US"/>
          </w:rPr>
          <w:t>ru</w:t>
        </w:r>
      </w:hyperlink>
      <w:r>
        <w:t>) (согл</w:t>
      </w:r>
      <w:r>
        <w:t>а</w:t>
      </w:r>
      <w:r>
        <w:t>шение о сотрудничестве от 16.09.2021 № б/н)</w:t>
      </w:r>
    </w:p>
    <w:p w:rsidR="00E34028" w:rsidRDefault="00E34028" w:rsidP="00E34028">
      <w:pPr>
        <w:tabs>
          <w:tab w:val="left" w:pos="1134"/>
          <w:tab w:val="left" w:leader="underscore" w:pos="9298"/>
        </w:tabs>
        <w:ind w:firstLine="709"/>
        <w:jc w:val="both"/>
      </w:pPr>
    </w:p>
    <w:p w:rsidR="00E34028" w:rsidRDefault="00E34028" w:rsidP="00E34028">
      <w:pPr>
        <w:jc w:val="center"/>
      </w:pPr>
      <w:r>
        <w:rPr>
          <w:b/>
        </w:rPr>
        <w:t xml:space="preserve">7.5.2. Информационные справочные системы </w:t>
      </w:r>
    </w:p>
    <w:p w:rsidR="00E34028" w:rsidRDefault="00E34028" w:rsidP="00E34028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>
        <w:rPr>
          <w:rFonts w:eastAsia="TimesNewRomanPS-ItalicMT"/>
          <w:iCs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E34028" w:rsidRDefault="00E34028" w:rsidP="00E34028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>
        <w:rPr>
          <w:rFonts w:eastAsia="TimesNewRomanPS-ItalicMT"/>
          <w:iCs/>
        </w:rPr>
        <w:t>у</w:t>
      </w:r>
      <w:r>
        <w:rPr>
          <w:rFonts w:eastAsia="TimesNewRomanPS-ItalicMT"/>
          <w:iCs/>
        </w:rPr>
        <w:t>ги по сопровождению от 15.01.2024 № 194-01/2024)</w:t>
      </w:r>
    </w:p>
    <w:p w:rsidR="00E34028" w:rsidRPr="00E34028" w:rsidRDefault="00E34028" w:rsidP="00E34028"/>
    <w:p w:rsidR="00E34028" w:rsidRDefault="00E34028" w:rsidP="00E34028"/>
    <w:p w:rsidR="00E34028" w:rsidRDefault="00E34028" w:rsidP="00E34028"/>
    <w:p w:rsidR="00E34028" w:rsidRDefault="00E34028" w:rsidP="00E34028">
      <w:pPr>
        <w:jc w:val="center"/>
        <w:rPr>
          <w:b/>
        </w:rPr>
      </w:pPr>
      <w:r>
        <w:rPr>
          <w:b/>
        </w:rPr>
        <w:t xml:space="preserve">7.5.3. Современные профессиональные базы данных </w:t>
      </w:r>
    </w:p>
    <w:p w:rsidR="00E34028" w:rsidRDefault="00E34028" w:rsidP="00E34028">
      <w:pPr>
        <w:tabs>
          <w:tab w:val="left" w:pos="1134"/>
        </w:tabs>
        <w:ind w:firstLine="709"/>
        <w:jc w:val="both"/>
        <w:rPr>
          <w:rFonts w:eastAsia="TimesNewRomanPS-ItalicMT"/>
          <w:iCs/>
        </w:rPr>
      </w:pPr>
      <w:r>
        <w:t>1. База данных нормативно-правовых актов информационно-образовательной пр</w:t>
      </w:r>
      <w:r>
        <w:t>о</w:t>
      </w:r>
      <w:r>
        <w:t>граммы «Росметод» (договор от 15.08.2023 № 542/2023)</w:t>
      </w:r>
    </w:p>
    <w:p w:rsidR="00E34028" w:rsidRPr="00E34028" w:rsidRDefault="00E34028" w:rsidP="00E34028">
      <w:pPr>
        <w:tabs>
          <w:tab w:val="left" w:pos="1134"/>
        </w:tabs>
        <w:ind w:firstLine="709"/>
        <w:jc w:val="both"/>
        <w:rPr>
          <w:color w:val="000000"/>
        </w:rPr>
      </w:pPr>
      <w:r>
        <w:t xml:space="preserve">2. База данных Научной электронной библиотеки eLIBRARY.RU </w:t>
      </w:r>
      <w:r w:rsidRPr="00E34028">
        <w:rPr>
          <w:color w:val="000000"/>
        </w:rPr>
        <w:t>– российский и</w:t>
      </w:r>
      <w:r w:rsidRPr="00E34028">
        <w:rPr>
          <w:color w:val="000000"/>
        </w:rPr>
        <w:t>н</w:t>
      </w:r>
      <w:r w:rsidRPr="00E34028">
        <w:rPr>
          <w:color w:val="000000"/>
        </w:rPr>
        <w:t>формационно-аналитический портал в области науки, технологии, медицины и образов</w:t>
      </w:r>
      <w:r w:rsidRPr="00E34028">
        <w:rPr>
          <w:color w:val="000000"/>
        </w:rPr>
        <w:t>а</w:t>
      </w:r>
      <w:r w:rsidRPr="00E34028">
        <w:rPr>
          <w:color w:val="000000"/>
        </w:rPr>
        <w:t>ния - https://elibrary.ru/</w:t>
      </w:r>
    </w:p>
    <w:p w:rsidR="00E34028" w:rsidRPr="00E34028" w:rsidRDefault="00E34028" w:rsidP="00E34028">
      <w:pPr>
        <w:tabs>
          <w:tab w:val="left" w:pos="1134"/>
        </w:tabs>
        <w:ind w:firstLine="709"/>
        <w:jc w:val="both"/>
        <w:rPr>
          <w:color w:val="000000"/>
        </w:rPr>
      </w:pPr>
      <w:r w:rsidRPr="00E34028">
        <w:rPr>
          <w:color w:val="000000"/>
        </w:rPr>
        <w:t>3. Портал открытых данных Российской Федерации - https://data.gov.ru/</w:t>
      </w:r>
    </w:p>
    <w:p w:rsidR="00E34028" w:rsidRPr="00E34028" w:rsidRDefault="00E34028" w:rsidP="00E34028">
      <w:pPr>
        <w:ind w:firstLine="709"/>
        <w:jc w:val="both"/>
        <w:rPr>
          <w:color w:val="000000"/>
        </w:rPr>
      </w:pPr>
      <w:r w:rsidRPr="00E34028">
        <w:rPr>
          <w:color w:val="000000"/>
        </w:rPr>
        <w:t xml:space="preserve">4. Открытые данные Федеральной службы государственной статистики - </w:t>
      </w:r>
      <w:hyperlink r:id="rId20" w:history="1">
        <w:r>
          <w:rPr>
            <w:rStyle w:val="af1"/>
          </w:rPr>
          <w:t>https://rosstat.gov.ru/opendata</w:t>
        </w:r>
      </w:hyperlink>
    </w:p>
    <w:p w:rsidR="00E34028" w:rsidRPr="00E34028" w:rsidRDefault="00E34028" w:rsidP="00E34028">
      <w:pPr>
        <w:ind w:firstLine="709"/>
        <w:jc w:val="both"/>
        <w:rPr>
          <w:color w:val="000000"/>
        </w:rPr>
      </w:pPr>
      <w:r w:rsidRPr="00E34028">
        <w:rPr>
          <w:color w:val="000000"/>
        </w:rPr>
        <w:t xml:space="preserve">5. </w:t>
      </w:r>
      <w:r>
        <w:rPr>
          <w:lang w:eastAsia="zh-CN"/>
        </w:rPr>
        <w:t xml:space="preserve">Единая коллекция цифровых образовательных ресурсов - </w:t>
      </w:r>
      <w:hyperlink r:id="rId21" w:history="1">
        <w:r>
          <w:rPr>
            <w:rStyle w:val="af1"/>
            <w:lang w:eastAsia="zh-CN"/>
          </w:rPr>
          <w:t>http://school-collection.edu.ru/catalog/</w:t>
        </w:r>
      </w:hyperlink>
    </w:p>
    <w:p w:rsidR="00E34028" w:rsidRPr="00E34028" w:rsidRDefault="00E34028" w:rsidP="00E34028">
      <w:pPr>
        <w:ind w:firstLine="709"/>
        <w:jc w:val="both"/>
        <w:rPr>
          <w:color w:val="000000"/>
        </w:rPr>
      </w:pPr>
      <w:r w:rsidRPr="00E34028">
        <w:rPr>
          <w:color w:val="000000"/>
        </w:rPr>
        <w:t xml:space="preserve">6. </w:t>
      </w:r>
      <w:r>
        <w:rPr>
          <w:lang w:eastAsia="zh-CN"/>
        </w:rPr>
        <w:t xml:space="preserve">Информационная система «Единое окно доступа к образовательным ресурсам - </w:t>
      </w:r>
      <w:hyperlink r:id="rId22" w:history="1">
        <w:r>
          <w:rPr>
            <w:rStyle w:val="af1"/>
            <w:lang w:eastAsia="zh-CN"/>
          </w:rPr>
          <w:t>http://window.edu.ru/</w:t>
        </w:r>
      </w:hyperlink>
    </w:p>
    <w:p w:rsidR="00E34028" w:rsidRPr="00E34028" w:rsidRDefault="00E34028" w:rsidP="00E34028">
      <w:pPr>
        <w:ind w:firstLine="709"/>
        <w:jc w:val="both"/>
        <w:rPr>
          <w:color w:val="000000"/>
        </w:rPr>
      </w:pPr>
      <w:r w:rsidRPr="00E34028">
        <w:rPr>
          <w:color w:val="000000"/>
        </w:rPr>
        <w:t xml:space="preserve">7. </w:t>
      </w:r>
      <w:r>
        <w:rPr>
          <w:lang w:eastAsia="zh-CN"/>
        </w:rPr>
        <w:t xml:space="preserve">Федеральный портал «Российское образование» - </w:t>
      </w:r>
      <w:hyperlink r:id="rId23" w:history="1">
        <w:r>
          <w:rPr>
            <w:rStyle w:val="af1"/>
            <w:lang w:eastAsia="zh-CN"/>
          </w:rPr>
          <w:t>http://www.edu.ru/</w:t>
        </w:r>
      </w:hyperlink>
    </w:p>
    <w:p w:rsidR="00E34028" w:rsidRPr="00E34028" w:rsidRDefault="00E34028" w:rsidP="00E34028">
      <w:pPr>
        <w:ind w:firstLine="709"/>
        <w:jc w:val="both"/>
        <w:rPr>
          <w:color w:val="000000"/>
        </w:rPr>
      </w:pPr>
      <w:r w:rsidRPr="00E34028">
        <w:rPr>
          <w:color w:val="000000"/>
        </w:rPr>
        <w:t xml:space="preserve">8. </w:t>
      </w:r>
      <w:r>
        <w:rPr>
          <w:lang w:eastAsia="zh-CN"/>
        </w:rPr>
        <w:t xml:space="preserve">Федеральный центр информационно-образовательных ресурсов - </w:t>
      </w:r>
      <w:hyperlink r:id="rId24" w:history="1">
        <w:r>
          <w:rPr>
            <w:rStyle w:val="af1"/>
            <w:lang w:eastAsia="zh-CN"/>
          </w:rPr>
          <w:t>http://fcior.edu.ru/</w:t>
        </w:r>
      </w:hyperlink>
    </w:p>
    <w:p w:rsidR="00E34028" w:rsidRPr="00E34028" w:rsidRDefault="00E34028" w:rsidP="00E34028">
      <w:pPr>
        <w:ind w:firstLine="709"/>
        <w:jc w:val="both"/>
        <w:rPr>
          <w:color w:val="000000"/>
        </w:rPr>
      </w:pPr>
      <w:r w:rsidRPr="00E34028">
        <w:rPr>
          <w:color w:val="000000"/>
        </w:rPr>
        <w:t xml:space="preserve">9. </w:t>
      </w:r>
      <w:hyperlink r:id="rId25" w:history="1">
        <w:r>
          <w:rPr>
            <w:rStyle w:val="af1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lang w:eastAsia="zh-CN"/>
        </w:rPr>
        <w:t xml:space="preserve"> - </w:t>
      </w:r>
      <w:hyperlink r:id="rId26" w:history="1">
        <w:r>
          <w:rPr>
            <w:rStyle w:val="af1"/>
            <w:lang w:eastAsia="zh-CN"/>
          </w:rPr>
          <w:t>http://gnpbu.ru</w:t>
        </w:r>
      </w:hyperlink>
    </w:p>
    <w:p w:rsidR="00E34028" w:rsidRPr="00E34028" w:rsidRDefault="00E34028" w:rsidP="00E34028">
      <w:pPr>
        <w:ind w:firstLine="709"/>
        <w:jc w:val="both"/>
        <w:rPr>
          <w:color w:val="000000"/>
        </w:rPr>
      </w:pPr>
      <w:r w:rsidRPr="00E34028">
        <w:rPr>
          <w:color w:val="000000"/>
        </w:rPr>
        <w:t xml:space="preserve">10. </w:t>
      </w:r>
      <w:r>
        <w:rPr>
          <w:lang w:eastAsia="zh-CN"/>
        </w:rPr>
        <w:t xml:space="preserve">Университетская информационная система Россия (УИС Россия) - </w:t>
      </w:r>
      <w:hyperlink r:id="rId27" w:history="1">
        <w:r>
          <w:rPr>
            <w:rStyle w:val="af1"/>
            <w:lang w:eastAsia="zh-CN"/>
          </w:rPr>
          <w:t>https://uisrussia.msu.ru/</w:t>
        </w:r>
      </w:hyperlink>
    </w:p>
    <w:p w:rsidR="00E34028" w:rsidRDefault="00E34028" w:rsidP="00E34028">
      <w:pPr>
        <w:rPr>
          <w:b/>
        </w:rPr>
      </w:pPr>
    </w:p>
    <w:p w:rsidR="00E34028" w:rsidRPr="00E34028" w:rsidRDefault="00E34028" w:rsidP="00E34028">
      <w:pPr>
        <w:jc w:val="center"/>
        <w:rPr>
          <w:b/>
          <w:color w:val="000000"/>
        </w:rPr>
      </w:pPr>
      <w:r w:rsidRPr="00E34028">
        <w:rPr>
          <w:b/>
          <w:color w:val="000000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E34028" w:rsidRPr="00E34028" w:rsidRDefault="00E34028" w:rsidP="00E34028">
      <w:pPr>
        <w:jc w:val="center"/>
        <w:rPr>
          <w:b/>
          <w:color w:val="00000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/>
      </w:tblPr>
      <w:tblGrid>
        <w:gridCol w:w="288"/>
        <w:gridCol w:w="1694"/>
        <w:gridCol w:w="1213"/>
        <w:gridCol w:w="1245"/>
        <w:gridCol w:w="3614"/>
        <w:gridCol w:w="1489"/>
      </w:tblGrid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bCs/>
              </w:rPr>
            </w:pPr>
            <w:r>
              <w:rPr>
                <w:bCs/>
              </w:rPr>
              <w:t>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>чик ПО (правоо</w:t>
            </w:r>
            <w:r>
              <w:rPr>
                <w:bCs/>
              </w:rPr>
              <w:t>б</w:t>
            </w:r>
            <w:r>
              <w:rPr>
                <w:bCs/>
              </w:rPr>
              <w:t>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bCs/>
              </w:rPr>
            </w:pPr>
            <w:r>
              <w:rPr>
                <w:bCs/>
              </w:rPr>
              <w:t>Досту</w:t>
            </w:r>
            <w:r>
              <w:rPr>
                <w:bCs/>
              </w:rPr>
              <w:t>п</w:t>
            </w:r>
            <w:r>
              <w:rPr>
                <w:bCs/>
              </w:rPr>
              <w:t>ность (лиценз</w:t>
            </w:r>
            <w:r>
              <w:rPr>
                <w:bCs/>
              </w:rPr>
              <w:t>и</w:t>
            </w:r>
            <w:r>
              <w:rPr>
                <w:bCs/>
              </w:rPr>
              <w:t>онное, свободно распр</w:t>
            </w:r>
            <w:r>
              <w:rPr>
                <w:bCs/>
              </w:rPr>
              <w:t>о</w:t>
            </w:r>
            <w:r>
              <w:rPr>
                <w:bCs/>
              </w:rPr>
              <w:t>страня</w:t>
            </w:r>
            <w:r>
              <w:rPr>
                <w:bCs/>
              </w:rPr>
              <w:t>е</w:t>
            </w:r>
            <w:r>
              <w:rPr>
                <w:bCs/>
              </w:rPr>
              <w:t>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  <w:rPr>
                <w:bCs/>
              </w:rPr>
            </w:pPr>
            <w:r>
              <w:rPr>
                <w:bCs/>
              </w:rPr>
              <w:t>Ссылка на Единый реестр ро</w:t>
            </w:r>
            <w:r>
              <w:rPr>
                <w:bCs/>
              </w:rPr>
              <w:t>с</w:t>
            </w:r>
            <w:r>
              <w:rPr>
                <w:bCs/>
              </w:rPr>
              <w:t>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28" w:rsidRDefault="00E34028" w:rsidP="00E34028">
            <w:pPr>
              <w:jc w:val="center"/>
              <w:rPr>
                <w:bCs/>
              </w:rPr>
            </w:pPr>
            <w:r>
              <w:rPr>
                <w:bCs/>
              </w:rPr>
              <w:t>Реквизиты подтве</w:t>
            </w:r>
            <w:r>
              <w:rPr>
                <w:bCs/>
              </w:rPr>
              <w:t>р</w:t>
            </w:r>
            <w:r>
              <w:rPr>
                <w:bCs/>
              </w:rPr>
              <w:t>ждающего документа (при нал</w:t>
            </w:r>
            <w:r>
              <w:rPr>
                <w:bCs/>
              </w:rPr>
              <w:t>и</w:t>
            </w:r>
            <w:r>
              <w:rPr>
                <w:bCs/>
              </w:rPr>
              <w:t>чии)</w:t>
            </w:r>
          </w:p>
        </w:tc>
      </w:tr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8" w:rsidRDefault="00E34028" w:rsidP="00E34028">
            <w:pPr>
              <w:jc w:val="center"/>
            </w:pPr>
            <w:r>
              <w:t xml:space="preserve">Microsoft Windows, </w:t>
            </w:r>
          </w:p>
          <w:p w:rsidR="00E34028" w:rsidRDefault="00E34028" w:rsidP="00E34028">
            <w:pPr>
              <w:jc w:val="center"/>
            </w:pPr>
            <w:r>
              <w:t xml:space="preserve">Office Professional </w:t>
            </w:r>
          </w:p>
          <w:p w:rsidR="00E34028" w:rsidRDefault="00E34028" w:rsidP="00E34028">
            <w:pPr>
              <w:jc w:val="center"/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Лиценз</w:t>
            </w:r>
            <w:r>
              <w:t>и</w:t>
            </w:r>
            <w:r>
              <w:t>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28" w:rsidRDefault="00E34028" w:rsidP="00E34028">
            <w:pPr>
              <w:jc w:val="center"/>
            </w:pPr>
            <w:r>
              <w:t xml:space="preserve">Лицензия </w:t>
            </w:r>
          </w:p>
          <w:p w:rsidR="00E34028" w:rsidRDefault="00E34028" w:rsidP="00E34028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АО «Л</w:t>
            </w:r>
            <w:r>
              <w:t>а</w:t>
            </w:r>
            <w:r>
              <w:t>боратория Каспе</w:t>
            </w:r>
            <w:r>
              <w:t>р</w:t>
            </w:r>
            <w:r>
              <w:t>ского»</w:t>
            </w:r>
          </w:p>
          <w:p w:rsidR="00E34028" w:rsidRDefault="00E34028" w:rsidP="00E34028">
            <w:pPr>
              <w:jc w:val="center"/>
            </w:pPr>
            <w: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Лиценз</w:t>
            </w:r>
            <w:r>
              <w:t>и</w:t>
            </w:r>
            <w:r>
              <w:t>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28" w:rsidRDefault="00E34028" w:rsidP="00E34028">
            <w:pPr>
              <w:jc w:val="center"/>
            </w:pPr>
            <w:r>
              <w:t>Сублице</w:t>
            </w:r>
            <w:r>
              <w:t>н</w:t>
            </w:r>
            <w:r>
              <w:t>зионный договор с ООО «Со</w:t>
            </w:r>
            <w:r>
              <w:t>ф</w:t>
            </w:r>
            <w:r>
              <w:t>текс» от 24.10.2023 № б/н, срок действия: с 22.11.2023 по 22.11.2024</w:t>
            </w:r>
          </w:p>
        </w:tc>
      </w:tr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МойОфис Стандартный -</w:t>
            </w:r>
          </w:p>
          <w:p w:rsidR="00E34028" w:rsidRDefault="00E34028" w:rsidP="00E34028">
            <w:pPr>
              <w:jc w:val="center"/>
            </w:pPr>
            <w:r>
              <w:t>Офисный п</w:t>
            </w:r>
            <w:r>
              <w:t>а</w:t>
            </w:r>
            <w:r>
              <w:t>кет для работы с документами и почтой</w:t>
            </w:r>
          </w:p>
          <w:p w:rsidR="00E34028" w:rsidRDefault="00E34028" w:rsidP="00E34028">
            <w:pPr>
              <w:jc w:val="center"/>
            </w:pPr>
            <w: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«Новые облачные технол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rPr>
                <w:color w:val="000000"/>
              </w:rPr>
              <w:t>Лиценз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бикон»</w:t>
            </w:r>
          </w:p>
          <w:p w:rsidR="00E34028" w:rsidRPr="00E34028" w:rsidRDefault="00E34028" w:rsidP="00E34028">
            <w:pPr>
              <w:jc w:val="center"/>
            </w:pPr>
            <w:r>
              <w:rPr>
                <w:color w:val="000000"/>
              </w:rPr>
              <w:t>от 24.04.2019 № 0364100000819000012</w:t>
            </w:r>
            <w:r>
              <w:rPr>
                <w:color w:val="000000"/>
              </w:rPr>
              <w:br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Офисный п</w:t>
            </w:r>
            <w:r>
              <w:t>а</w:t>
            </w:r>
            <w:r>
              <w:t>кет</w:t>
            </w:r>
          </w:p>
          <w:p w:rsidR="00E34028" w:rsidRDefault="00E34028" w:rsidP="00E34028">
            <w:pPr>
              <w:jc w:val="center"/>
            </w:pPr>
            <w:r>
              <w:t>«</w:t>
            </w:r>
            <w:r>
              <w:rPr>
                <w:lang w:val="en-US"/>
              </w:rPr>
              <w:t>P</w:t>
            </w:r>
            <w:r>
              <w:t>7-Офис»</w:t>
            </w:r>
          </w:p>
          <w:p w:rsidR="00E34028" w:rsidRDefault="00E34028" w:rsidP="00E34028">
            <w:pPr>
              <w:jc w:val="center"/>
            </w:pPr>
            <w: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«Со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текс»</w:t>
            </w:r>
          </w:p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Pr="00E34028" w:rsidRDefault="00E34028" w:rsidP="00E34028">
            <w:pPr>
              <w:jc w:val="center"/>
            </w:pPr>
            <w:r>
              <w:lastRenderedPageBreak/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зальт свобо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«Со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текс»</w:t>
            </w:r>
          </w:p>
          <w:p w:rsidR="00E34028" w:rsidRDefault="00E34028" w:rsidP="00E340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вия: 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срочно</w:t>
            </w:r>
          </w:p>
        </w:tc>
      </w:tr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Pr="00E34028" w:rsidRDefault="00E34028" w:rsidP="00E34028">
            <w:pPr>
              <w:jc w:val="center"/>
            </w:pPr>
            <w: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Программная система для обнаружения текстовых з</w:t>
            </w:r>
            <w:r>
              <w:rPr>
                <w:rFonts w:eastAsia="IBMPlexSans"/>
              </w:rPr>
              <w:t>а</w:t>
            </w:r>
            <w:r>
              <w:rPr>
                <w:rFonts w:eastAsia="IBMPlexSans"/>
              </w:rPr>
              <w:t>имствований в учебных и н</w:t>
            </w:r>
            <w:r>
              <w:rPr>
                <w:rFonts w:eastAsia="IBMPlexSans"/>
              </w:rPr>
              <w:t>а</w:t>
            </w:r>
            <w:r>
              <w:rPr>
                <w:rFonts w:eastAsia="IBMPlexSans"/>
              </w:rPr>
              <w:t>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Pr="00E34028" w:rsidRDefault="00E34028" w:rsidP="00E34028">
            <w:pPr>
              <w:jc w:val="center"/>
            </w:pPr>
            <w:r>
              <w:t>АО «А</w:t>
            </w:r>
            <w:r>
              <w:t>н</w:t>
            </w:r>
            <w:r>
              <w:t>типлаг</w:t>
            </w:r>
            <w:r>
              <w:t>и</w:t>
            </w:r>
            <w:r>
              <w:t>ат» (Ро</w:t>
            </w:r>
            <w:r>
              <w:t>с</w:t>
            </w:r>
            <w:r>
              <w:t>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rPr>
                <w:color w:val="000000"/>
              </w:rPr>
              <w:t>Лиценз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4028" w:rsidRDefault="00E34028" w:rsidP="00E34028">
            <w:pPr>
              <w:jc w:val="center"/>
            </w:pPr>
            <w:r>
              <w:t>Лицензио</w:t>
            </w:r>
            <w:r>
              <w:t>н</w:t>
            </w:r>
            <w:r>
              <w:t>ный дог</w:t>
            </w:r>
            <w:r>
              <w:t>о</w:t>
            </w:r>
            <w:r>
              <w:t>вор с АО «Антипл</w:t>
            </w:r>
            <w:r>
              <w:t>а</w:t>
            </w:r>
            <w:r>
              <w:t>гиат» от 23.05.2024 № 8151, срок дейс</w:t>
            </w:r>
            <w:r>
              <w:t>т</w:t>
            </w:r>
            <w:r>
              <w:t>вия: с 23.05.2024 по 22.05.2025</w:t>
            </w:r>
          </w:p>
          <w:p w:rsidR="00E34028" w:rsidRDefault="00E34028" w:rsidP="00E34028">
            <w:pPr>
              <w:jc w:val="center"/>
            </w:pPr>
          </w:p>
        </w:tc>
      </w:tr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 Acrobat Reader </w:t>
            </w:r>
          </w:p>
          <w:p w:rsidR="00E34028" w:rsidRDefault="00E34028" w:rsidP="00E34028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- просмотр д</w:t>
            </w:r>
            <w:r>
              <w:rPr>
                <w:rFonts w:eastAsia="IBMPlexSans"/>
              </w:rPr>
              <w:t>о</w:t>
            </w:r>
            <w:r>
              <w:rPr>
                <w:rFonts w:eastAsia="IBMPlexSans"/>
              </w:rPr>
              <w:t>кументов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Pr="00E34028" w:rsidRDefault="00A37D11" w:rsidP="00E34028">
            <w:pPr>
              <w:jc w:val="center"/>
            </w:pPr>
            <w:hyperlink r:id="rId28" w:history="1">
              <w:r w:rsidR="00E34028">
                <w:rPr>
                  <w:rStyle w:val="af1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4028" w:rsidRDefault="00E34028" w:rsidP="00E34028">
            <w:pPr>
              <w:jc w:val="center"/>
            </w:pPr>
            <w:r>
              <w:t>Свободно распр</w:t>
            </w:r>
            <w:r>
              <w:t>о</w:t>
            </w:r>
            <w:r>
              <w:t>страня</w:t>
            </w:r>
            <w:r>
              <w:t>е</w:t>
            </w:r>
            <w:r>
              <w:t xml:space="preserve">мое </w:t>
            </w:r>
          </w:p>
          <w:p w:rsidR="00E34028" w:rsidRDefault="00E34028" w:rsidP="00E34028">
            <w:pPr>
              <w:jc w:val="center"/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28" w:rsidRDefault="00E34028" w:rsidP="00E34028">
            <w:pPr>
              <w:jc w:val="center"/>
            </w:pPr>
            <w:r>
              <w:t>-</w:t>
            </w:r>
          </w:p>
        </w:tc>
      </w:tr>
      <w:tr w:rsidR="00E34028">
        <w:trPr>
          <w:divId w:val="1651245721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Foxit Reader </w:t>
            </w:r>
          </w:p>
          <w:p w:rsidR="00E34028" w:rsidRDefault="00E34028" w:rsidP="00E34028">
            <w:pPr>
              <w:autoSpaceDE w:val="0"/>
              <w:autoSpaceDN w:val="0"/>
              <w:adjustRightInd w:val="0"/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- просмотр д</w:t>
            </w:r>
            <w:r>
              <w:rPr>
                <w:rFonts w:eastAsia="IBMPlexSans"/>
              </w:rPr>
              <w:t>о</w:t>
            </w:r>
            <w:r>
              <w:rPr>
                <w:rFonts w:eastAsia="IBMPlexSans"/>
              </w:rPr>
              <w:t>кументов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Pr="00E34028" w:rsidRDefault="00A37D11" w:rsidP="00E34028">
            <w:pPr>
              <w:jc w:val="center"/>
            </w:pPr>
            <w:hyperlink r:id="rId29" w:tooltip="Foxit Corporation (страница отсутствует)" w:history="1">
              <w:r w:rsidR="00E34028">
                <w:rPr>
                  <w:rStyle w:val="af1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Свободно распр</w:t>
            </w:r>
            <w:r>
              <w:t>о</w:t>
            </w:r>
            <w:r>
              <w:t>страня</w:t>
            </w:r>
            <w:r>
              <w:t>е</w:t>
            </w:r>
            <w:r>
              <w:t xml:space="preserve">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4028" w:rsidRDefault="00E34028" w:rsidP="00E34028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4028" w:rsidRDefault="00E34028" w:rsidP="00E34028">
            <w:pPr>
              <w:jc w:val="center"/>
            </w:pPr>
            <w:r>
              <w:t>-</w:t>
            </w:r>
          </w:p>
        </w:tc>
      </w:tr>
    </w:tbl>
    <w:p w:rsidR="00E34028" w:rsidRDefault="00E34028" w:rsidP="00E34028">
      <w:pPr>
        <w:jc w:val="center"/>
        <w:rPr>
          <w:color w:val="FF0000"/>
        </w:rPr>
      </w:pPr>
    </w:p>
    <w:p w:rsidR="00E34028" w:rsidRDefault="00E34028" w:rsidP="00E34028">
      <w:pPr>
        <w:ind w:left="102"/>
        <w:jc w:val="center"/>
        <w:rPr>
          <w:b/>
        </w:rPr>
      </w:pPr>
      <w:r w:rsidRPr="00E34028">
        <w:rPr>
          <w:b/>
          <w:color w:val="000000"/>
        </w:rPr>
        <w:t xml:space="preserve">7.5.5. </w:t>
      </w:r>
      <w:r>
        <w:rPr>
          <w:b/>
        </w:rPr>
        <w:t xml:space="preserve">Ресурсы информационно-телекоммуникационной сети «Интернет» </w:t>
      </w:r>
    </w:p>
    <w:p w:rsidR="00E34028" w:rsidRDefault="00E34028" w:rsidP="00E34028">
      <w:pPr>
        <w:numPr>
          <w:ilvl w:val="0"/>
          <w:numId w:val="15"/>
        </w:numPr>
        <w:tabs>
          <w:tab w:val="num" w:pos="1134"/>
        </w:tabs>
        <w:ind w:left="426"/>
        <w:jc w:val="both"/>
      </w:pPr>
      <w:r>
        <w:t xml:space="preserve">CDTOwiki: база знаний по цифровой трансформации </w:t>
      </w:r>
      <w:hyperlink r:id="rId30" w:history="1">
        <w:r>
          <w:rPr>
            <w:rStyle w:val="af1"/>
          </w:rPr>
          <w:t>https://cdto.wiki/</w:t>
        </w:r>
      </w:hyperlink>
    </w:p>
    <w:p w:rsidR="00E34028" w:rsidRDefault="00E34028" w:rsidP="00E34028">
      <w:pPr>
        <w:ind w:left="66"/>
        <w:jc w:val="both"/>
      </w:pPr>
    </w:p>
    <w:p w:rsidR="00E34028" w:rsidRDefault="00E34028" w:rsidP="00E34028"/>
    <w:p w:rsidR="00E34028" w:rsidRDefault="00E34028" w:rsidP="00E34028">
      <w:pPr>
        <w:ind w:left="102"/>
        <w:jc w:val="center"/>
        <w:rPr>
          <w:b/>
        </w:rPr>
      </w:pPr>
      <w:r w:rsidRPr="00E34028">
        <w:rPr>
          <w:b/>
          <w:color w:val="000000"/>
        </w:rPr>
        <w:t xml:space="preserve">7.5.6. </w:t>
      </w:r>
      <w:r>
        <w:rPr>
          <w:b/>
        </w:rPr>
        <w:t>Цифровые инструменты, применяемые в образовательном процессе</w:t>
      </w:r>
    </w:p>
    <w:p w:rsidR="00E34028" w:rsidRDefault="00E34028" w:rsidP="00E34028">
      <w:pPr>
        <w:numPr>
          <w:ilvl w:val="0"/>
          <w:numId w:val="16"/>
        </w:numPr>
        <w:ind w:left="426"/>
        <w:jc w:val="both"/>
      </w:pPr>
      <w:r>
        <w:rPr>
          <w:lang w:val="en-US"/>
        </w:rPr>
        <w:t>LMS</w:t>
      </w:r>
      <w:r>
        <w:t xml:space="preserve">-платформа </w:t>
      </w:r>
      <w:r>
        <w:rPr>
          <w:lang w:val="en-US"/>
        </w:rPr>
        <w:t>Moodle</w:t>
      </w:r>
    </w:p>
    <w:p w:rsidR="00E34028" w:rsidRDefault="00E34028" w:rsidP="00E34028">
      <w:pPr>
        <w:numPr>
          <w:ilvl w:val="0"/>
          <w:numId w:val="16"/>
        </w:numPr>
        <w:ind w:left="426"/>
        <w:jc w:val="both"/>
      </w:pPr>
      <w:r>
        <w:t>Виртуальная доска Миро: miro.com</w:t>
      </w:r>
    </w:p>
    <w:p w:rsidR="00E34028" w:rsidRDefault="00E34028" w:rsidP="00E34028">
      <w:pPr>
        <w:numPr>
          <w:ilvl w:val="0"/>
          <w:numId w:val="16"/>
        </w:numPr>
        <w:ind w:left="426"/>
        <w:jc w:val="both"/>
      </w:pPr>
      <w:r>
        <w:t>Виртуальная доска SBoard https://sboard.online</w:t>
      </w:r>
    </w:p>
    <w:p w:rsidR="00E34028" w:rsidRDefault="00E34028" w:rsidP="00E34028">
      <w:pPr>
        <w:numPr>
          <w:ilvl w:val="0"/>
          <w:numId w:val="16"/>
        </w:numPr>
        <w:ind w:left="426"/>
        <w:jc w:val="both"/>
      </w:pPr>
      <w:r>
        <w:t>Облачные сервисы: Яндекс.Диск, Облако Mail.ru</w:t>
      </w:r>
    </w:p>
    <w:p w:rsidR="00E34028" w:rsidRDefault="00E34028" w:rsidP="00E34028">
      <w:pPr>
        <w:numPr>
          <w:ilvl w:val="0"/>
          <w:numId w:val="16"/>
        </w:numPr>
        <w:ind w:left="426"/>
        <w:jc w:val="both"/>
      </w:pPr>
      <w:r>
        <w:t xml:space="preserve">Сервисы опросов:Яндекс.Формы, </w:t>
      </w:r>
      <w:r>
        <w:rPr>
          <w:lang w:val="en-US"/>
        </w:rPr>
        <w:t>MyQuiz</w:t>
      </w:r>
    </w:p>
    <w:p w:rsidR="00E34028" w:rsidRDefault="00E34028" w:rsidP="00E34028">
      <w:pPr>
        <w:numPr>
          <w:ilvl w:val="0"/>
          <w:numId w:val="16"/>
        </w:numPr>
        <w:ind w:left="426"/>
        <w:jc w:val="both"/>
      </w:pPr>
      <w:r>
        <w:t xml:space="preserve">Сервисы видеосвязи: Яндекс.Телемост, </w:t>
      </w:r>
      <w:r>
        <w:rPr>
          <w:lang w:val="en-US"/>
        </w:rPr>
        <w:t>Webinar</w:t>
      </w:r>
      <w:r>
        <w:t>.</w:t>
      </w:r>
      <w:r>
        <w:rPr>
          <w:lang w:val="en-US"/>
        </w:rPr>
        <w:t>ru</w:t>
      </w:r>
    </w:p>
    <w:p w:rsidR="00E34028" w:rsidRDefault="00E34028" w:rsidP="00E34028">
      <w:pPr>
        <w:numPr>
          <w:ilvl w:val="0"/>
          <w:numId w:val="16"/>
        </w:numPr>
        <w:tabs>
          <w:tab w:val="num" w:pos="1134"/>
        </w:tabs>
        <w:ind w:left="426"/>
        <w:jc w:val="both"/>
      </w:pPr>
      <w:r>
        <w:lastRenderedPageBreak/>
        <w:t>Сервис совместной работы над проектами для небольших групп Trello http://www.trello.com</w:t>
      </w:r>
    </w:p>
    <w:p w:rsidR="00E34028" w:rsidRDefault="00E34028" w:rsidP="00E34028">
      <w:pPr>
        <w:ind w:left="66"/>
        <w:jc w:val="both"/>
      </w:pPr>
    </w:p>
    <w:p w:rsidR="00E34028" w:rsidRDefault="00E34028" w:rsidP="00E34028">
      <w:pPr>
        <w:ind w:left="102"/>
        <w:jc w:val="center"/>
        <w:rPr>
          <w:b/>
        </w:rPr>
      </w:pPr>
      <w:r w:rsidRPr="00E34028">
        <w:rPr>
          <w:b/>
          <w:color w:val="000000"/>
        </w:rPr>
        <w:t xml:space="preserve">7.5.7. </w:t>
      </w:r>
      <w:r>
        <w:rPr>
          <w:b/>
        </w:rPr>
        <w:t>Цифровые технологии, применяемые при изучении дисциплины</w:t>
      </w:r>
    </w:p>
    <w:p w:rsidR="00E34028" w:rsidRDefault="00E34028" w:rsidP="00E34028">
      <w:pPr>
        <w:jc w:val="both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E34028">
        <w:trPr>
          <w:divId w:val="16512457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pPr>
              <w:jc w:val="center"/>
            </w:pPr>
            <w: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pPr>
              <w:jc w:val="center"/>
            </w:pPr>
            <w:r>
              <w:t>Цифровые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pPr>
              <w:jc w:val="center"/>
            </w:pPr>
            <w: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pPr>
              <w:jc w:val="center"/>
            </w:pPr>
            <w:r>
              <w:t>Формируемые компетенции</w:t>
            </w:r>
          </w:p>
        </w:tc>
      </w:tr>
      <w:tr w:rsidR="00E34028" w:rsidTr="006A2BFF">
        <w:trPr>
          <w:divId w:val="16512457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8" w:rsidRPr="00E34028" w:rsidRDefault="00E34028" w:rsidP="00E34028">
            <w:pPr>
              <w:pStyle w:val="af9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r>
              <w:rPr>
                <w:bCs/>
              </w:rPr>
              <w:t>Облачные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pPr>
              <w:jc w:val="both"/>
            </w:pPr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E34028" w:rsidRDefault="00E34028" w:rsidP="00E34028">
            <w:pPr>
              <w:jc w:val="center"/>
              <w:rPr>
                <w:color w:val="FF0000"/>
                <w:highlight w:val="yellow"/>
              </w:rPr>
            </w:pPr>
            <w:r w:rsidRPr="0035085B">
              <w:t>ПК-</w:t>
            </w:r>
            <w:r>
              <w:t>1</w:t>
            </w:r>
            <w:r w:rsidRPr="0035085B">
              <w:t>; ПК-</w:t>
            </w:r>
            <w:r>
              <w:t>2</w:t>
            </w:r>
          </w:p>
        </w:tc>
      </w:tr>
      <w:tr w:rsidR="00E34028" w:rsidTr="006A2BFF">
        <w:trPr>
          <w:divId w:val="16512457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8" w:rsidRDefault="00E34028" w:rsidP="00E34028">
            <w:pPr>
              <w:pStyle w:val="af9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r>
              <w:rPr>
                <w:bCs/>
              </w:rPr>
              <w:t>Нейротехнологии и искусственный инте</w:t>
            </w:r>
            <w:r>
              <w:rPr>
                <w:bCs/>
              </w:rPr>
              <w:t>л</w:t>
            </w:r>
            <w:r>
              <w:rPr>
                <w:bCs/>
              </w:rPr>
              <w:t>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pPr>
              <w:jc w:val="both"/>
            </w:pPr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E34028" w:rsidRDefault="00E34028" w:rsidP="00E34028">
            <w:pPr>
              <w:jc w:val="center"/>
              <w:rPr>
                <w:color w:val="FF0000"/>
                <w:highlight w:val="yellow"/>
              </w:rPr>
            </w:pPr>
            <w:r w:rsidRPr="0035085B">
              <w:t>ПК-</w:t>
            </w:r>
            <w:r>
              <w:t>1</w:t>
            </w:r>
            <w:r w:rsidRPr="0035085B">
              <w:t>; ПК-</w:t>
            </w:r>
            <w:r>
              <w:t>2</w:t>
            </w:r>
          </w:p>
        </w:tc>
      </w:tr>
      <w:tr w:rsidR="00E34028" w:rsidTr="006A2BFF">
        <w:trPr>
          <w:divId w:val="16512457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8" w:rsidRDefault="00E34028" w:rsidP="00E34028">
            <w:pPr>
              <w:pStyle w:val="af9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r>
              <w:rPr>
                <w:bCs/>
              </w:rPr>
              <w:t>Технологии беспр</w:t>
            </w:r>
            <w:r>
              <w:rPr>
                <w:bCs/>
              </w:rPr>
              <w:t>о</w:t>
            </w:r>
            <w:r>
              <w:rPr>
                <w:bCs/>
              </w:rPr>
              <w:t>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28" w:rsidRDefault="00E34028" w:rsidP="00E34028">
            <w:pPr>
              <w:jc w:val="both"/>
            </w:pPr>
            <w:r>
              <w:t>Аудиторная и самостоятельная работа</w:t>
            </w:r>
          </w:p>
        </w:tc>
        <w:tc>
          <w:tcPr>
            <w:tcW w:w="1198" w:type="pct"/>
          </w:tcPr>
          <w:p w:rsidR="00E34028" w:rsidRDefault="00E34028" w:rsidP="00E34028">
            <w:pPr>
              <w:jc w:val="center"/>
              <w:rPr>
                <w:highlight w:val="yellow"/>
              </w:rPr>
            </w:pPr>
            <w:r w:rsidRPr="0035085B">
              <w:t>ПК-</w:t>
            </w:r>
            <w:r>
              <w:t>1</w:t>
            </w:r>
            <w:r w:rsidRPr="0035085B">
              <w:t>; ПК-</w:t>
            </w:r>
            <w:r>
              <w:t>2</w:t>
            </w:r>
          </w:p>
        </w:tc>
      </w:tr>
    </w:tbl>
    <w:p w:rsidR="00682E2E" w:rsidRDefault="00682E2E" w:rsidP="00E34028">
      <w:pPr>
        <w:jc w:val="center"/>
        <w:rPr>
          <w:b/>
        </w:rPr>
      </w:pPr>
      <w:r w:rsidRPr="00BD2DB4">
        <w:rPr>
          <w:b/>
        </w:rPr>
        <w:t>8. Материально-техническое обеспечение дисциплины (модуля)</w:t>
      </w:r>
    </w:p>
    <w:p w:rsidR="00682E2E" w:rsidRDefault="00682E2E" w:rsidP="00F151D7">
      <w:pPr>
        <w:ind w:firstLine="709"/>
        <w:jc w:val="both"/>
      </w:pPr>
      <w:r w:rsidRPr="00BD2DB4">
        <w:t xml:space="preserve">Учебные занятия </w:t>
      </w:r>
      <w:r>
        <w:t xml:space="preserve">проводятся в закрепленных за кафедрой </w:t>
      </w:r>
      <w:r w:rsidRPr="00BD2DB4">
        <w:t>социально-гуманитарных дисциплин</w:t>
      </w:r>
      <w:r>
        <w:t xml:space="preserve"> аудиториях, а так же в других аудиториях университета согласно расписанию. </w:t>
      </w:r>
    </w:p>
    <w:p w:rsidR="00682E2E" w:rsidRDefault="00682E2E" w:rsidP="00587313"/>
    <w:p w:rsidR="00F151D7" w:rsidRDefault="00F151D7" w:rsidP="005873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6030"/>
        <w:gridCol w:w="1723"/>
      </w:tblGrid>
      <w:tr w:rsidR="00682E2E" w:rsidRPr="00591824" w:rsidTr="00C702DE">
        <w:tc>
          <w:tcPr>
            <w:tcW w:w="0" w:type="auto"/>
            <w:vAlign w:val="center"/>
          </w:tcPr>
          <w:p w:rsidR="00682E2E" w:rsidRPr="00D972D6" w:rsidRDefault="00682E2E" w:rsidP="00C702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специальных</w:t>
            </w:r>
            <w:r w:rsidRPr="00D972D6">
              <w:rPr>
                <w:sz w:val="20"/>
                <w:szCs w:val="20"/>
              </w:rPr>
              <w:t xml:space="preserve"> п</w:t>
            </w:r>
            <w:r w:rsidRPr="00D972D6">
              <w:rPr>
                <w:sz w:val="20"/>
                <w:szCs w:val="20"/>
              </w:rPr>
              <w:t>о</w:t>
            </w:r>
            <w:r w:rsidRPr="00D972D6">
              <w:rPr>
                <w:sz w:val="20"/>
                <w:szCs w:val="20"/>
              </w:rPr>
              <w:t>мещений и пом</w:t>
            </w:r>
            <w:r w:rsidRPr="00D972D6">
              <w:rPr>
                <w:sz w:val="20"/>
                <w:szCs w:val="20"/>
              </w:rPr>
              <w:t>е</w:t>
            </w:r>
            <w:r w:rsidRPr="00D972D6">
              <w:rPr>
                <w:sz w:val="20"/>
                <w:szCs w:val="20"/>
              </w:rPr>
              <w:t>щений для сам</w:t>
            </w:r>
            <w:r w:rsidRPr="00D972D6">
              <w:rPr>
                <w:sz w:val="20"/>
                <w:szCs w:val="20"/>
              </w:rPr>
              <w:t>о</w:t>
            </w:r>
            <w:r w:rsidRPr="00D972D6">
              <w:rPr>
                <w:sz w:val="20"/>
                <w:szCs w:val="20"/>
              </w:rPr>
              <w:t>стоятельной раб</w:t>
            </w:r>
            <w:r w:rsidRPr="00D972D6">
              <w:rPr>
                <w:sz w:val="20"/>
                <w:szCs w:val="20"/>
              </w:rPr>
              <w:t>о</w:t>
            </w:r>
            <w:r w:rsidRPr="00D972D6">
              <w:rPr>
                <w:sz w:val="20"/>
                <w:szCs w:val="20"/>
              </w:rPr>
              <w:t>ты</w:t>
            </w:r>
          </w:p>
        </w:tc>
        <w:tc>
          <w:tcPr>
            <w:tcW w:w="0" w:type="auto"/>
            <w:vAlign w:val="center"/>
          </w:tcPr>
          <w:p w:rsidR="00682E2E" w:rsidRPr="00D972D6" w:rsidRDefault="00682E2E" w:rsidP="00C702DE">
            <w:pPr>
              <w:jc w:val="center"/>
              <w:rPr>
                <w:sz w:val="20"/>
                <w:szCs w:val="20"/>
              </w:rPr>
            </w:pPr>
            <w:r w:rsidRPr="00D972D6">
              <w:rPr>
                <w:sz w:val="20"/>
                <w:szCs w:val="20"/>
              </w:rPr>
              <w:t>Оснащенность</w:t>
            </w:r>
          </w:p>
          <w:p w:rsidR="00682E2E" w:rsidRPr="00D972D6" w:rsidRDefault="00682E2E" w:rsidP="00C702DE">
            <w:pPr>
              <w:jc w:val="center"/>
              <w:rPr>
                <w:sz w:val="20"/>
                <w:szCs w:val="20"/>
              </w:rPr>
            </w:pPr>
            <w:r w:rsidRPr="00D972D6">
              <w:rPr>
                <w:sz w:val="20"/>
                <w:szCs w:val="20"/>
              </w:rPr>
              <w:t>специальных помещений и помещений</w:t>
            </w:r>
          </w:p>
          <w:p w:rsidR="00682E2E" w:rsidRPr="00D972D6" w:rsidRDefault="00682E2E" w:rsidP="00C702DE">
            <w:pPr>
              <w:jc w:val="center"/>
              <w:rPr>
                <w:sz w:val="20"/>
                <w:szCs w:val="20"/>
              </w:rPr>
            </w:pPr>
            <w:r w:rsidRPr="00D972D6">
              <w:rPr>
                <w:sz w:val="20"/>
                <w:szCs w:val="20"/>
              </w:rPr>
              <w:t>для самостоятельной работы</w:t>
            </w:r>
          </w:p>
        </w:tc>
        <w:tc>
          <w:tcPr>
            <w:tcW w:w="0" w:type="auto"/>
            <w:vAlign w:val="center"/>
          </w:tcPr>
          <w:p w:rsidR="00682E2E" w:rsidRPr="00D972D6" w:rsidRDefault="00682E2E" w:rsidP="00C702DE">
            <w:pPr>
              <w:jc w:val="center"/>
              <w:rPr>
                <w:sz w:val="20"/>
                <w:szCs w:val="20"/>
              </w:rPr>
            </w:pPr>
            <w:r w:rsidRPr="00D972D6">
              <w:rPr>
                <w:sz w:val="20"/>
                <w:szCs w:val="20"/>
              </w:rPr>
              <w:t>Перечень лице</w:t>
            </w:r>
            <w:r w:rsidRPr="00D972D6">
              <w:rPr>
                <w:sz w:val="20"/>
                <w:szCs w:val="20"/>
              </w:rPr>
              <w:t>н</w:t>
            </w:r>
            <w:r w:rsidRPr="00D972D6">
              <w:rPr>
                <w:sz w:val="20"/>
                <w:szCs w:val="20"/>
              </w:rPr>
              <w:t>зионного пр</w:t>
            </w:r>
            <w:r w:rsidRPr="00D972D6">
              <w:rPr>
                <w:sz w:val="20"/>
                <w:szCs w:val="20"/>
              </w:rPr>
              <w:t>о</w:t>
            </w:r>
            <w:r w:rsidRPr="00D972D6">
              <w:rPr>
                <w:sz w:val="20"/>
                <w:szCs w:val="20"/>
              </w:rPr>
              <w:t>граммного обе</w:t>
            </w:r>
            <w:r w:rsidRPr="00D972D6">
              <w:rPr>
                <w:sz w:val="20"/>
                <w:szCs w:val="20"/>
              </w:rPr>
              <w:t>с</w:t>
            </w:r>
            <w:r w:rsidRPr="00D972D6">
              <w:rPr>
                <w:sz w:val="20"/>
                <w:szCs w:val="20"/>
              </w:rPr>
              <w:t>печения. Рекв</w:t>
            </w:r>
            <w:r w:rsidRPr="00D972D6">
              <w:rPr>
                <w:sz w:val="20"/>
                <w:szCs w:val="20"/>
              </w:rPr>
              <w:t>и</w:t>
            </w:r>
            <w:r w:rsidRPr="00D972D6">
              <w:rPr>
                <w:sz w:val="20"/>
                <w:szCs w:val="20"/>
              </w:rPr>
              <w:t>зиты подтве</w:t>
            </w:r>
            <w:r w:rsidRPr="00D972D6">
              <w:rPr>
                <w:sz w:val="20"/>
                <w:szCs w:val="20"/>
              </w:rPr>
              <w:t>р</w:t>
            </w:r>
            <w:r w:rsidRPr="00D972D6">
              <w:rPr>
                <w:sz w:val="20"/>
                <w:szCs w:val="20"/>
              </w:rPr>
              <w:t>ждающего док</w:t>
            </w:r>
            <w:r w:rsidRPr="00D972D6">
              <w:rPr>
                <w:sz w:val="20"/>
                <w:szCs w:val="20"/>
              </w:rPr>
              <w:t>у</w:t>
            </w:r>
            <w:r w:rsidRPr="00D972D6">
              <w:rPr>
                <w:sz w:val="20"/>
                <w:szCs w:val="20"/>
              </w:rPr>
              <w:t>мента</w:t>
            </w:r>
          </w:p>
        </w:tc>
      </w:tr>
      <w:tr w:rsidR="00682E2E" w:rsidRPr="00C2034B" w:rsidTr="00587313"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t>Учебная аудит</w:t>
            </w:r>
            <w:r w:rsidRPr="00587313">
              <w:rPr>
                <w:sz w:val="20"/>
                <w:szCs w:val="20"/>
              </w:rPr>
              <w:t>о</w:t>
            </w:r>
            <w:r w:rsidRPr="00587313">
              <w:rPr>
                <w:sz w:val="20"/>
                <w:szCs w:val="20"/>
              </w:rPr>
              <w:t>рия для провед</w:t>
            </w:r>
            <w:r w:rsidRPr="00587313">
              <w:rPr>
                <w:sz w:val="20"/>
                <w:szCs w:val="20"/>
              </w:rPr>
              <w:t>е</w:t>
            </w:r>
            <w:r w:rsidRPr="00587313">
              <w:rPr>
                <w:sz w:val="20"/>
                <w:szCs w:val="20"/>
              </w:rPr>
              <w:t>ния занятий ле</w:t>
            </w:r>
            <w:r w:rsidRPr="00587313">
              <w:rPr>
                <w:sz w:val="20"/>
                <w:szCs w:val="20"/>
              </w:rPr>
              <w:t>к</w:t>
            </w:r>
            <w:r w:rsidRPr="00587313">
              <w:rPr>
                <w:sz w:val="20"/>
                <w:szCs w:val="20"/>
              </w:rPr>
              <w:t>ционного типа</w:t>
            </w:r>
            <w:r w:rsidRPr="00587313">
              <w:rPr>
                <w:sz w:val="20"/>
                <w:szCs w:val="20"/>
              </w:rPr>
              <w:br/>
              <w:t xml:space="preserve"> (г. Мичуринск, ул. Советская, дом 274, 10/42)</w:t>
            </w:r>
          </w:p>
        </w:tc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t xml:space="preserve">1. Телевизор LG 21 Q 65 (инв. №41013401397) </w:t>
            </w:r>
            <w:r w:rsidRPr="00587313">
              <w:rPr>
                <w:sz w:val="20"/>
                <w:szCs w:val="20"/>
              </w:rPr>
              <w:br/>
              <w:t xml:space="preserve">2. Доска класная 3 ств. (инв. №41013601049) </w:t>
            </w:r>
            <w:r w:rsidRPr="00587313">
              <w:rPr>
                <w:sz w:val="20"/>
                <w:szCs w:val="20"/>
              </w:rPr>
              <w:br/>
              <w:t xml:space="preserve">3. Интерактивная доска 100" IQ Board PSS100 (инв. №41013601785) </w:t>
            </w:r>
            <w:r w:rsidRPr="00587313">
              <w:rPr>
                <w:sz w:val="20"/>
                <w:szCs w:val="20"/>
              </w:rPr>
              <w:br/>
              <w:t>4. Комп</w:t>
            </w:r>
            <w:r w:rsidRPr="00E34028">
              <w:rPr>
                <w:sz w:val="20"/>
                <w:szCs w:val="20"/>
              </w:rPr>
              <w:t xml:space="preserve">. </w:t>
            </w:r>
            <w:r w:rsidRPr="009B1C61">
              <w:rPr>
                <w:sz w:val="20"/>
                <w:szCs w:val="20"/>
                <w:lang w:val="en-US"/>
              </w:rPr>
              <w:t>P</w:t>
            </w:r>
            <w:r w:rsidRPr="00E34028">
              <w:rPr>
                <w:sz w:val="20"/>
                <w:szCs w:val="20"/>
              </w:rPr>
              <w:t>-4 2.66/512</w:t>
            </w:r>
            <w:r w:rsidRPr="009B1C61">
              <w:rPr>
                <w:sz w:val="20"/>
                <w:szCs w:val="20"/>
                <w:lang w:val="en-US"/>
              </w:rPr>
              <w:t>mb</w:t>
            </w:r>
            <w:r w:rsidRPr="00E34028">
              <w:rPr>
                <w:sz w:val="20"/>
                <w:szCs w:val="20"/>
              </w:rPr>
              <w:t>/120</w:t>
            </w:r>
            <w:r w:rsidRPr="009B1C61">
              <w:rPr>
                <w:sz w:val="20"/>
                <w:szCs w:val="20"/>
                <w:lang w:val="en-US"/>
              </w:rPr>
              <w:t>gb</w:t>
            </w:r>
            <w:r w:rsidRPr="00E34028">
              <w:rPr>
                <w:sz w:val="20"/>
                <w:szCs w:val="20"/>
              </w:rPr>
              <w:t>/3.5/9250 128</w:t>
            </w:r>
            <w:r w:rsidRPr="009B1C61">
              <w:rPr>
                <w:sz w:val="20"/>
                <w:szCs w:val="20"/>
                <w:lang w:val="en-US"/>
              </w:rPr>
              <w:t>mb</w:t>
            </w:r>
            <w:r w:rsidRPr="00E34028">
              <w:rPr>
                <w:sz w:val="20"/>
                <w:szCs w:val="20"/>
              </w:rPr>
              <w:t>/</w:t>
            </w:r>
            <w:r w:rsidRPr="009B1C61">
              <w:rPr>
                <w:sz w:val="20"/>
                <w:szCs w:val="20"/>
                <w:lang w:val="en-US"/>
              </w:rPr>
              <w:t>LCDFalconEYE</w:t>
            </w:r>
            <w:r w:rsidRPr="00E34028">
              <w:rPr>
                <w:sz w:val="20"/>
                <w:szCs w:val="20"/>
              </w:rPr>
              <w:t xml:space="preserve"> 700</w:t>
            </w:r>
            <w:r w:rsidRPr="009B1C61">
              <w:rPr>
                <w:sz w:val="20"/>
                <w:szCs w:val="20"/>
                <w:lang w:val="en-US"/>
              </w:rPr>
              <w:t>sl</w:t>
            </w:r>
            <w:r w:rsidRPr="00E34028">
              <w:rPr>
                <w:sz w:val="20"/>
                <w:szCs w:val="20"/>
              </w:rPr>
              <w:t>/</w:t>
            </w:r>
            <w:r w:rsidRPr="009B1C61">
              <w:rPr>
                <w:sz w:val="20"/>
                <w:szCs w:val="20"/>
                <w:lang w:val="en-US"/>
              </w:rPr>
              <w:t>kb</w:t>
            </w:r>
            <w:r w:rsidRPr="00E34028">
              <w:rPr>
                <w:sz w:val="20"/>
                <w:szCs w:val="20"/>
              </w:rPr>
              <w:t>/</w:t>
            </w:r>
            <w:r w:rsidRPr="009B1C61">
              <w:rPr>
                <w:sz w:val="20"/>
                <w:szCs w:val="20"/>
                <w:lang w:val="en-US"/>
              </w:rPr>
              <w:t>mouse</w:t>
            </w:r>
            <w:r w:rsidRPr="00E34028">
              <w:rPr>
                <w:sz w:val="20"/>
                <w:szCs w:val="20"/>
              </w:rPr>
              <w:t xml:space="preserve"> (</w:t>
            </w:r>
            <w:r w:rsidRPr="00587313">
              <w:rPr>
                <w:sz w:val="20"/>
                <w:szCs w:val="20"/>
              </w:rPr>
              <w:t>инв</w:t>
            </w:r>
            <w:r w:rsidRPr="00E34028">
              <w:rPr>
                <w:sz w:val="20"/>
                <w:szCs w:val="20"/>
              </w:rPr>
              <w:t xml:space="preserve">. </w:t>
            </w:r>
            <w:r w:rsidRPr="00587313">
              <w:rPr>
                <w:sz w:val="20"/>
                <w:szCs w:val="20"/>
              </w:rPr>
              <w:t xml:space="preserve">№ 21013400241) </w:t>
            </w:r>
            <w:r w:rsidRPr="00587313">
              <w:rPr>
                <w:sz w:val="20"/>
                <w:szCs w:val="20"/>
              </w:rPr>
              <w:br/>
              <w:t xml:space="preserve">5. Проектор 2000BenQPB6210 (инв. № 21013400232) </w:t>
            </w:r>
            <w:r w:rsidRPr="00587313">
              <w:rPr>
                <w:sz w:val="20"/>
                <w:szCs w:val="20"/>
              </w:rPr>
              <w:br/>
              <w:t>6. Витрина р. 1000х600х3150 (инв. № №41013601077, 41013601076, 41013601075, 41013601074, 41013601073)</w:t>
            </w:r>
            <w:r w:rsidRPr="00587313">
              <w:rPr>
                <w:sz w:val="20"/>
                <w:szCs w:val="20"/>
              </w:rPr>
              <w:br/>
              <w:t>7. Наборы демонстрационного оборудования и учебно-наглядных пособий</w:t>
            </w:r>
          </w:p>
        </w:tc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00033">
              <w:rPr>
                <w:sz w:val="20"/>
                <w:szCs w:val="20"/>
                <w:lang w:val="en-US"/>
              </w:rPr>
              <w:t>1. Microsoft O</w:t>
            </w:r>
            <w:r w:rsidRPr="00500033">
              <w:rPr>
                <w:sz w:val="20"/>
                <w:szCs w:val="20"/>
                <w:lang w:val="en-US"/>
              </w:rPr>
              <w:t>f</w:t>
            </w:r>
            <w:r w:rsidRPr="00500033">
              <w:rPr>
                <w:sz w:val="20"/>
                <w:szCs w:val="20"/>
                <w:lang w:val="en-US"/>
              </w:rPr>
              <w:t>fice 2007, Micr</w:t>
            </w:r>
            <w:r w:rsidRPr="00500033">
              <w:rPr>
                <w:sz w:val="20"/>
                <w:szCs w:val="20"/>
                <w:lang w:val="en-US"/>
              </w:rPr>
              <w:t>o</w:t>
            </w:r>
            <w:r w:rsidRPr="00500033">
              <w:rPr>
                <w:sz w:val="20"/>
                <w:szCs w:val="20"/>
                <w:lang w:val="en-US"/>
              </w:rPr>
              <w:t>soft Windows Vista (</w:t>
            </w:r>
            <w:r w:rsidRPr="00587313">
              <w:rPr>
                <w:sz w:val="20"/>
                <w:szCs w:val="20"/>
              </w:rPr>
              <w:t>лицензи</w:t>
            </w:r>
            <w:r w:rsidRPr="00587313">
              <w:rPr>
                <w:sz w:val="20"/>
                <w:szCs w:val="20"/>
              </w:rPr>
              <w:t>я</w:t>
            </w:r>
            <w:r w:rsidRPr="00587313">
              <w:rPr>
                <w:sz w:val="20"/>
                <w:szCs w:val="20"/>
              </w:rPr>
              <w:t>от</w:t>
            </w:r>
            <w:r w:rsidRPr="00500033">
              <w:rPr>
                <w:sz w:val="20"/>
                <w:szCs w:val="20"/>
                <w:lang w:val="en-US"/>
              </w:rPr>
              <w:t xml:space="preserve"> 10.07.2009 № 45685146, </w:t>
            </w:r>
            <w:r w:rsidRPr="00587313">
              <w:rPr>
                <w:sz w:val="20"/>
                <w:szCs w:val="20"/>
              </w:rPr>
              <w:t>бе</w:t>
            </w:r>
            <w:r w:rsidRPr="00587313">
              <w:rPr>
                <w:sz w:val="20"/>
                <w:szCs w:val="20"/>
              </w:rPr>
              <w:t>с</w:t>
            </w:r>
            <w:r w:rsidRPr="00587313">
              <w:rPr>
                <w:sz w:val="20"/>
                <w:szCs w:val="20"/>
              </w:rPr>
              <w:t>срочно</w:t>
            </w:r>
            <w:r w:rsidRPr="00500033">
              <w:rPr>
                <w:sz w:val="20"/>
                <w:szCs w:val="20"/>
                <w:lang w:val="en-US"/>
              </w:rPr>
              <w:t>).</w:t>
            </w:r>
            <w:r w:rsidRPr="00500033">
              <w:rPr>
                <w:sz w:val="20"/>
                <w:szCs w:val="20"/>
                <w:lang w:val="en-US"/>
              </w:rPr>
              <w:br/>
            </w:r>
            <w:r w:rsidRPr="00587313">
              <w:rPr>
                <w:sz w:val="20"/>
                <w:szCs w:val="20"/>
              </w:rPr>
              <w:t>2. Microsoft Office 2003, Microsoft Windows XP (л</w:t>
            </w:r>
            <w:r w:rsidRPr="00587313">
              <w:rPr>
                <w:sz w:val="20"/>
                <w:szCs w:val="20"/>
              </w:rPr>
              <w:t>и</w:t>
            </w:r>
            <w:r w:rsidRPr="00587313">
              <w:rPr>
                <w:sz w:val="20"/>
                <w:szCs w:val="20"/>
              </w:rPr>
              <w:t>цензия от 09.12.2004 № 18495261, бе</w:t>
            </w:r>
            <w:r w:rsidRPr="00587313">
              <w:rPr>
                <w:sz w:val="20"/>
                <w:szCs w:val="20"/>
              </w:rPr>
              <w:t>с</w:t>
            </w:r>
            <w:r w:rsidRPr="00587313">
              <w:rPr>
                <w:sz w:val="20"/>
                <w:szCs w:val="20"/>
              </w:rPr>
              <w:t>срочно)</w:t>
            </w:r>
            <w:r w:rsidRPr="00587313">
              <w:rPr>
                <w:sz w:val="20"/>
                <w:szCs w:val="20"/>
              </w:rPr>
              <w:br/>
              <w:t xml:space="preserve">. </w:t>
            </w:r>
          </w:p>
        </w:tc>
      </w:tr>
      <w:tr w:rsidR="00682E2E" w:rsidRPr="00C2034B" w:rsidTr="00587313"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t>Учебная аудит</w:t>
            </w:r>
            <w:r w:rsidRPr="00587313">
              <w:rPr>
                <w:sz w:val="20"/>
                <w:szCs w:val="20"/>
              </w:rPr>
              <w:t>о</w:t>
            </w:r>
            <w:r w:rsidRPr="00587313">
              <w:rPr>
                <w:sz w:val="20"/>
                <w:szCs w:val="20"/>
              </w:rPr>
              <w:t>рия для провед</w:t>
            </w:r>
            <w:r w:rsidRPr="00587313">
              <w:rPr>
                <w:sz w:val="20"/>
                <w:szCs w:val="20"/>
              </w:rPr>
              <w:t>е</w:t>
            </w:r>
            <w:r w:rsidRPr="00587313">
              <w:rPr>
                <w:sz w:val="20"/>
                <w:szCs w:val="20"/>
              </w:rPr>
              <w:t>ния занятий сем</w:t>
            </w:r>
            <w:r w:rsidRPr="00587313">
              <w:rPr>
                <w:sz w:val="20"/>
                <w:szCs w:val="20"/>
              </w:rPr>
              <w:t>и</w:t>
            </w:r>
            <w:r w:rsidRPr="00587313">
              <w:rPr>
                <w:sz w:val="20"/>
                <w:szCs w:val="20"/>
              </w:rPr>
              <w:t>нарского типа, групповых и и</w:t>
            </w:r>
            <w:r w:rsidRPr="00587313">
              <w:rPr>
                <w:sz w:val="20"/>
                <w:szCs w:val="20"/>
              </w:rPr>
              <w:t>н</w:t>
            </w:r>
            <w:r w:rsidRPr="00587313">
              <w:rPr>
                <w:sz w:val="20"/>
                <w:szCs w:val="20"/>
              </w:rPr>
              <w:t>дивидуальных консультаций, текущего контр</w:t>
            </w:r>
            <w:r w:rsidRPr="00587313">
              <w:rPr>
                <w:sz w:val="20"/>
                <w:szCs w:val="20"/>
              </w:rPr>
              <w:t>о</w:t>
            </w:r>
            <w:r w:rsidRPr="00587313">
              <w:rPr>
                <w:sz w:val="20"/>
                <w:szCs w:val="20"/>
              </w:rPr>
              <w:t>ля и промежуто</w:t>
            </w:r>
            <w:r w:rsidRPr="00587313">
              <w:rPr>
                <w:sz w:val="20"/>
                <w:szCs w:val="20"/>
              </w:rPr>
              <w:t>ч</w:t>
            </w:r>
            <w:r w:rsidRPr="00587313">
              <w:rPr>
                <w:sz w:val="20"/>
                <w:szCs w:val="20"/>
              </w:rPr>
              <w:t xml:space="preserve">ной аттестации </w:t>
            </w:r>
            <w:r w:rsidRPr="00587313">
              <w:rPr>
                <w:sz w:val="20"/>
                <w:szCs w:val="20"/>
              </w:rPr>
              <w:br/>
              <w:t>(г. Мичуринск, ул. Советская, дом 274, 10/26)</w:t>
            </w:r>
          </w:p>
        </w:tc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t xml:space="preserve">1. Доска класная 3 ств. (инв. № 41013601050) </w:t>
            </w:r>
            <w:r w:rsidRPr="00587313">
              <w:rPr>
                <w:sz w:val="20"/>
                <w:szCs w:val="20"/>
              </w:rPr>
              <w:br/>
              <w:t>2. Телевизор LG  21 Q 65 (инв. № 41013400796)</w:t>
            </w:r>
          </w:p>
        </w:tc>
        <w:tc>
          <w:tcPr>
            <w:tcW w:w="0" w:type="auto"/>
            <w:vAlign w:val="center"/>
          </w:tcPr>
          <w:p w:rsidR="00682E2E" w:rsidRPr="00587313" w:rsidRDefault="00682E2E" w:rsidP="00C702DE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t> </w:t>
            </w:r>
          </w:p>
        </w:tc>
      </w:tr>
      <w:tr w:rsidR="00682E2E" w:rsidRPr="00C2034B" w:rsidTr="00587313"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t>Помещение для самостоятельной работы</w:t>
            </w:r>
            <w:r w:rsidRPr="00587313">
              <w:rPr>
                <w:sz w:val="20"/>
                <w:szCs w:val="20"/>
              </w:rPr>
              <w:br/>
              <w:t xml:space="preserve">(г. Мичуринск, ул. </w:t>
            </w:r>
            <w:r w:rsidRPr="00587313">
              <w:rPr>
                <w:sz w:val="20"/>
                <w:szCs w:val="20"/>
              </w:rPr>
              <w:lastRenderedPageBreak/>
              <w:t>Советская, дом № 274, 10/23)</w:t>
            </w:r>
          </w:p>
        </w:tc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lastRenderedPageBreak/>
              <w:t xml:space="preserve">1. АРМ Слушателя Celeron 2,6  (инв. № 41013400892) </w:t>
            </w:r>
            <w:r w:rsidRPr="00587313">
              <w:rPr>
                <w:sz w:val="20"/>
                <w:szCs w:val="20"/>
              </w:rPr>
              <w:br/>
              <w:t xml:space="preserve">2. ПринтHPLaserJet1320   (инв. № 41013400930) </w:t>
            </w:r>
            <w:r w:rsidRPr="00587313">
              <w:rPr>
                <w:sz w:val="20"/>
                <w:szCs w:val="20"/>
              </w:rPr>
              <w:br/>
              <w:t xml:space="preserve">3. Компьютер Celeron 2400 Монитор 17"LGFlatronEZT710 PH   (инв. № 41013401278) </w:t>
            </w:r>
            <w:r w:rsidRPr="00587313">
              <w:rPr>
                <w:sz w:val="20"/>
                <w:szCs w:val="20"/>
              </w:rPr>
              <w:br/>
            </w:r>
            <w:r w:rsidRPr="00587313">
              <w:rPr>
                <w:sz w:val="20"/>
                <w:szCs w:val="20"/>
              </w:rPr>
              <w:lastRenderedPageBreak/>
              <w:t>Компьютерная техника подключена к сети «Интернет» и обеспеч</w:t>
            </w:r>
            <w:r w:rsidRPr="00587313">
              <w:rPr>
                <w:sz w:val="20"/>
                <w:szCs w:val="20"/>
              </w:rPr>
              <w:t>е</w:t>
            </w:r>
            <w:r w:rsidRPr="00587313">
              <w:rPr>
                <w:sz w:val="20"/>
                <w:szCs w:val="20"/>
              </w:rPr>
              <w:t>на доступом к ЭИОС университета</w:t>
            </w:r>
          </w:p>
        </w:tc>
        <w:tc>
          <w:tcPr>
            <w:tcW w:w="0" w:type="auto"/>
            <w:vAlign w:val="center"/>
          </w:tcPr>
          <w:p w:rsidR="00682E2E" w:rsidRDefault="00682E2E" w:rsidP="00587313">
            <w:pPr>
              <w:jc w:val="center"/>
              <w:rPr>
                <w:sz w:val="20"/>
                <w:szCs w:val="20"/>
              </w:rPr>
            </w:pPr>
            <w:r w:rsidRPr="00500033">
              <w:rPr>
                <w:sz w:val="20"/>
                <w:szCs w:val="20"/>
                <w:lang w:val="en-US"/>
              </w:rPr>
              <w:lastRenderedPageBreak/>
              <w:t>1. Microsoft Wi</w:t>
            </w:r>
            <w:r w:rsidRPr="00500033">
              <w:rPr>
                <w:sz w:val="20"/>
                <w:szCs w:val="20"/>
                <w:lang w:val="en-US"/>
              </w:rPr>
              <w:t>n</w:t>
            </w:r>
            <w:r w:rsidRPr="00500033">
              <w:rPr>
                <w:sz w:val="20"/>
                <w:szCs w:val="20"/>
                <w:lang w:val="en-US"/>
              </w:rPr>
              <w:t>dows Professional 7 (</w:t>
            </w:r>
            <w:r w:rsidRPr="00587313">
              <w:rPr>
                <w:sz w:val="20"/>
                <w:szCs w:val="20"/>
              </w:rPr>
              <w:t>лицензияот</w:t>
            </w:r>
            <w:r w:rsidRPr="00500033">
              <w:rPr>
                <w:sz w:val="20"/>
                <w:szCs w:val="20"/>
                <w:lang w:val="en-US"/>
              </w:rPr>
              <w:t xml:space="preserve"> 27.11.2009 № </w:t>
            </w:r>
            <w:r w:rsidRPr="00500033">
              <w:rPr>
                <w:sz w:val="20"/>
                <w:szCs w:val="20"/>
                <w:lang w:val="en-US"/>
              </w:rPr>
              <w:lastRenderedPageBreak/>
              <w:t xml:space="preserve">46191701, </w:t>
            </w:r>
            <w:r w:rsidRPr="00587313">
              <w:rPr>
                <w:sz w:val="20"/>
                <w:szCs w:val="20"/>
              </w:rPr>
              <w:t>бе</w:t>
            </w:r>
            <w:r w:rsidRPr="00587313">
              <w:rPr>
                <w:sz w:val="20"/>
                <w:szCs w:val="20"/>
              </w:rPr>
              <w:t>с</w:t>
            </w:r>
            <w:r w:rsidRPr="00587313">
              <w:rPr>
                <w:sz w:val="20"/>
                <w:szCs w:val="20"/>
              </w:rPr>
              <w:t>срочно</w:t>
            </w:r>
            <w:r w:rsidRPr="00500033">
              <w:rPr>
                <w:sz w:val="20"/>
                <w:szCs w:val="20"/>
                <w:lang w:val="en-US"/>
              </w:rPr>
              <w:t>).</w:t>
            </w:r>
            <w:r w:rsidRPr="00500033">
              <w:rPr>
                <w:sz w:val="20"/>
                <w:szCs w:val="20"/>
                <w:lang w:val="en-US"/>
              </w:rPr>
              <w:br/>
            </w:r>
            <w:r w:rsidRPr="00587313">
              <w:rPr>
                <w:sz w:val="20"/>
                <w:szCs w:val="20"/>
              </w:rPr>
              <w:t>2. Microsoft Windows XP, Microsoft Office 2003 (лицензия от 10.07.2009 № 45685146, бе</w:t>
            </w:r>
            <w:r w:rsidRPr="00587313">
              <w:rPr>
                <w:sz w:val="20"/>
                <w:szCs w:val="20"/>
              </w:rPr>
              <w:t>с</w:t>
            </w:r>
            <w:r w:rsidRPr="00587313">
              <w:rPr>
                <w:sz w:val="20"/>
                <w:szCs w:val="20"/>
              </w:rPr>
              <w:t>срочно)</w:t>
            </w:r>
          </w:p>
          <w:p w:rsidR="00E34028" w:rsidRPr="00E34028" w:rsidRDefault="00E34028" w:rsidP="00E34028">
            <w:pPr>
              <w:jc w:val="center"/>
              <w:rPr>
                <w:sz w:val="20"/>
                <w:szCs w:val="20"/>
              </w:rPr>
            </w:pPr>
            <w:r w:rsidRPr="00E34028">
              <w:rPr>
                <w:sz w:val="20"/>
                <w:szCs w:val="20"/>
              </w:rPr>
              <w:t>3. Система Ко</w:t>
            </w:r>
            <w:r w:rsidRPr="00E34028">
              <w:rPr>
                <w:sz w:val="20"/>
                <w:szCs w:val="20"/>
              </w:rPr>
              <w:t>н</w:t>
            </w:r>
            <w:r w:rsidRPr="00E34028">
              <w:rPr>
                <w:sz w:val="20"/>
                <w:szCs w:val="20"/>
              </w:rPr>
              <w:t>сультант Плюс (договор поста</w:t>
            </w:r>
            <w:r w:rsidRPr="00E34028">
              <w:rPr>
                <w:sz w:val="20"/>
                <w:szCs w:val="20"/>
              </w:rPr>
              <w:t>в</w:t>
            </w:r>
            <w:r w:rsidRPr="00E34028">
              <w:rPr>
                <w:sz w:val="20"/>
                <w:szCs w:val="20"/>
              </w:rPr>
              <w:t>ки, адаптации и сопровождения экземпляров си</w:t>
            </w:r>
            <w:r w:rsidRPr="00E34028">
              <w:rPr>
                <w:sz w:val="20"/>
                <w:szCs w:val="20"/>
              </w:rPr>
              <w:t>с</w:t>
            </w:r>
            <w:r w:rsidRPr="00E34028">
              <w:rPr>
                <w:sz w:val="20"/>
                <w:szCs w:val="20"/>
              </w:rPr>
              <w:t>тем Консультант Плюс от 11.03.2024 № 11921 /13900/ЭС)</w:t>
            </w:r>
          </w:p>
          <w:p w:rsidR="00E34028" w:rsidRPr="00587313" w:rsidRDefault="00E34028" w:rsidP="00E34028">
            <w:pPr>
              <w:jc w:val="center"/>
              <w:rPr>
                <w:sz w:val="20"/>
                <w:szCs w:val="20"/>
              </w:rPr>
            </w:pPr>
            <w:r w:rsidRPr="00E34028">
              <w:rPr>
                <w:sz w:val="20"/>
                <w:szCs w:val="20"/>
              </w:rPr>
              <w:t>4. Электронный периодический справочник «Система Г</w:t>
            </w:r>
            <w:r w:rsidRPr="00E34028">
              <w:rPr>
                <w:sz w:val="20"/>
                <w:szCs w:val="20"/>
              </w:rPr>
              <w:t>А</w:t>
            </w:r>
            <w:r w:rsidRPr="00E34028">
              <w:rPr>
                <w:sz w:val="20"/>
                <w:szCs w:val="20"/>
              </w:rPr>
              <w:t>РАНТ» (договор на услуги по с</w:t>
            </w:r>
            <w:r w:rsidRPr="00E34028">
              <w:rPr>
                <w:sz w:val="20"/>
                <w:szCs w:val="20"/>
              </w:rPr>
              <w:t>о</w:t>
            </w:r>
            <w:r w:rsidRPr="00E34028">
              <w:rPr>
                <w:sz w:val="20"/>
                <w:szCs w:val="20"/>
              </w:rPr>
              <w:t>провождению от 15.01.2024 № 194-01/2024)</w:t>
            </w:r>
          </w:p>
        </w:tc>
      </w:tr>
      <w:tr w:rsidR="00682E2E" w:rsidRPr="00C2034B" w:rsidTr="00587313"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lastRenderedPageBreak/>
              <w:t>Помещение для хранения и пр</w:t>
            </w:r>
            <w:r w:rsidRPr="00587313">
              <w:rPr>
                <w:sz w:val="20"/>
                <w:szCs w:val="20"/>
              </w:rPr>
              <w:t>о</w:t>
            </w:r>
            <w:r w:rsidRPr="00587313">
              <w:rPr>
                <w:sz w:val="20"/>
                <w:szCs w:val="20"/>
              </w:rPr>
              <w:t>филактического обслуживания учебного обор</w:t>
            </w:r>
            <w:r w:rsidRPr="00587313">
              <w:rPr>
                <w:sz w:val="20"/>
                <w:szCs w:val="20"/>
              </w:rPr>
              <w:t>у</w:t>
            </w:r>
            <w:r w:rsidRPr="00587313">
              <w:rPr>
                <w:sz w:val="20"/>
                <w:szCs w:val="20"/>
              </w:rPr>
              <w:t>дования                                                 (г. Мичуринск, Советская, д. 274,  10/20а)</w:t>
            </w:r>
          </w:p>
        </w:tc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t>1. Комп. ADM Athlon II X3440/ ASUSM4A78EFMLE/DDR32048Mb/500.0GbWD5000AAKX/AcoroCRIP  (инв. № 41013401202)</w:t>
            </w:r>
            <w:r w:rsidRPr="00587313">
              <w:rPr>
                <w:sz w:val="20"/>
                <w:szCs w:val="20"/>
              </w:rPr>
              <w:br/>
              <w:t xml:space="preserve">2. Принтер Canon LaserShotLBP-2900 (инв. № 41013400969) </w:t>
            </w:r>
            <w:r w:rsidRPr="00587313">
              <w:rPr>
                <w:sz w:val="20"/>
                <w:szCs w:val="20"/>
              </w:rPr>
              <w:br/>
              <w:t>3. Шкаф-витрина (инв. № 41013601364)</w:t>
            </w:r>
            <w:r w:rsidRPr="00587313">
              <w:rPr>
                <w:sz w:val="20"/>
                <w:szCs w:val="20"/>
              </w:rPr>
              <w:br/>
              <w:t>4. Шкаф AMT  (инв. № 41013601379)</w:t>
            </w:r>
            <w:r w:rsidRPr="00587313">
              <w:rPr>
                <w:sz w:val="20"/>
                <w:szCs w:val="20"/>
              </w:rPr>
              <w:br/>
              <w:t>5. Тумба подкат. с 3 ящиками низкая 400 Тян (инв. №№ 41013601123, 41013601126)</w:t>
            </w:r>
            <w:r w:rsidRPr="00587313">
              <w:rPr>
                <w:sz w:val="20"/>
                <w:szCs w:val="20"/>
              </w:rPr>
              <w:br/>
              <w:t>6. Стеллаж MS (инв. № 41013601378)</w:t>
            </w:r>
            <w:r w:rsidRPr="00587313">
              <w:rPr>
                <w:sz w:val="20"/>
                <w:szCs w:val="20"/>
              </w:rPr>
              <w:br/>
              <w:t>Компьютерная техника подключена к сети «Интернет» и обеспеч</w:t>
            </w:r>
            <w:r w:rsidRPr="00587313">
              <w:rPr>
                <w:sz w:val="20"/>
                <w:szCs w:val="20"/>
              </w:rPr>
              <w:t>е</w:t>
            </w:r>
            <w:r w:rsidRPr="00587313">
              <w:rPr>
                <w:sz w:val="20"/>
                <w:szCs w:val="20"/>
              </w:rPr>
              <w:t>на доступом к ЭИОС университета</w:t>
            </w:r>
          </w:p>
        </w:tc>
        <w:tc>
          <w:tcPr>
            <w:tcW w:w="0" w:type="auto"/>
            <w:vAlign w:val="center"/>
          </w:tcPr>
          <w:p w:rsidR="00682E2E" w:rsidRPr="00587313" w:rsidRDefault="00682E2E" w:rsidP="00587313">
            <w:pPr>
              <w:jc w:val="center"/>
              <w:rPr>
                <w:sz w:val="20"/>
                <w:szCs w:val="20"/>
              </w:rPr>
            </w:pPr>
            <w:r w:rsidRPr="00587313">
              <w:rPr>
                <w:sz w:val="20"/>
                <w:szCs w:val="20"/>
              </w:rPr>
              <w:t>Windows 7 (Л</w:t>
            </w:r>
            <w:r w:rsidRPr="00587313">
              <w:rPr>
                <w:sz w:val="20"/>
                <w:szCs w:val="20"/>
              </w:rPr>
              <w:t>и</w:t>
            </w:r>
            <w:r w:rsidRPr="00587313">
              <w:rPr>
                <w:sz w:val="20"/>
                <w:szCs w:val="20"/>
              </w:rPr>
              <w:t xml:space="preserve">цензия от 27.11.2009 № 46191701) </w:t>
            </w:r>
            <w:r w:rsidRPr="00587313">
              <w:rPr>
                <w:sz w:val="20"/>
                <w:szCs w:val="20"/>
              </w:rPr>
              <w:br/>
              <w:t>MS Office 2003 (Лицензия от 10.07.2009 № 45685146)</w:t>
            </w:r>
          </w:p>
        </w:tc>
      </w:tr>
    </w:tbl>
    <w:p w:rsidR="00682E2E" w:rsidRPr="00587313" w:rsidRDefault="00682E2E" w:rsidP="00587313">
      <w:pPr>
        <w:jc w:val="both"/>
        <w:rPr>
          <w:bCs/>
        </w:rPr>
      </w:pPr>
    </w:p>
    <w:p w:rsidR="00E155EF" w:rsidRPr="00E155EF" w:rsidRDefault="00E34028" w:rsidP="00E34028">
      <w:pPr>
        <w:shd w:val="clear" w:color="auto" w:fill="FFFFFF"/>
        <w:jc w:val="both"/>
        <w:rPr>
          <w:color w:val="000000"/>
          <w:shd w:val="clear" w:color="auto" w:fill="FFFFFF"/>
        </w:rPr>
      </w:pPr>
      <w:r>
        <w:br w:type="page"/>
      </w:r>
      <w:r w:rsidR="00682E2E" w:rsidRPr="00E155EF">
        <w:rPr>
          <w:color w:val="000000"/>
          <w:shd w:val="clear" w:color="auto" w:fill="FFFFFF"/>
        </w:rPr>
        <w:lastRenderedPageBreak/>
        <w:t xml:space="preserve">Рабочая программа дисциплины (модуля) </w:t>
      </w:r>
      <w:r w:rsidR="00682E2E" w:rsidRPr="00E155EF">
        <w:rPr>
          <w:color w:val="000000"/>
        </w:rPr>
        <w:t>«</w:t>
      </w:r>
      <w:r w:rsidR="00682E2E" w:rsidRPr="00E155EF">
        <w:t>Историческое краеведение»</w:t>
      </w:r>
      <w:r w:rsidR="00682E2E" w:rsidRPr="00E155EF">
        <w:rPr>
          <w:color w:val="000000"/>
          <w:shd w:val="clear" w:color="auto" w:fill="FFFFFF"/>
        </w:rPr>
        <w:t>составлена в соо</w:t>
      </w:r>
      <w:r w:rsidR="00682E2E" w:rsidRPr="00E155EF">
        <w:rPr>
          <w:color w:val="000000"/>
          <w:shd w:val="clear" w:color="auto" w:fill="FFFFFF"/>
        </w:rPr>
        <w:t>т</w:t>
      </w:r>
      <w:r w:rsidR="00682E2E" w:rsidRPr="00E155EF">
        <w:rPr>
          <w:color w:val="000000"/>
          <w:shd w:val="clear" w:color="auto" w:fill="FFFFFF"/>
        </w:rPr>
        <w:t>ветствии с требованиями</w:t>
      </w:r>
      <w:r w:rsidR="00E155EF" w:rsidRPr="00E155EF">
        <w:rPr>
          <w:spacing w:val="-2"/>
        </w:rPr>
        <w:t>федерального государственного образовательного стандарта вы</w:t>
      </w:r>
      <w:r w:rsidR="00E155EF" w:rsidRPr="00E155EF">
        <w:rPr>
          <w:spacing w:val="-2"/>
        </w:rPr>
        <w:t>с</w:t>
      </w:r>
      <w:r w:rsidR="00E155EF" w:rsidRPr="00E155EF">
        <w:rPr>
          <w:spacing w:val="-2"/>
        </w:rPr>
        <w:t xml:space="preserve">шего образования – бакалавриат по направлению подготовки </w:t>
      </w:r>
      <w:r w:rsidR="00E155EF" w:rsidRPr="00E155EF">
        <w:t>44.03.05 Педагогическое о</w:t>
      </w:r>
      <w:r w:rsidR="00E155EF" w:rsidRPr="00E155EF">
        <w:t>б</w:t>
      </w:r>
      <w:r w:rsidR="00E155EF" w:rsidRPr="00E155EF">
        <w:t>разование (с двумя профилями подготовки)</w:t>
      </w:r>
      <w:r w:rsidR="00E155EF" w:rsidRPr="00E155EF">
        <w:rPr>
          <w:spacing w:val="-2"/>
        </w:rPr>
        <w:t xml:space="preserve">, утвержденного приказом </w:t>
      </w:r>
      <w:r w:rsidR="00E155EF" w:rsidRPr="00E155EF">
        <w:rPr>
          <w:shd w:val="clear" w:color="auto" w:fill="FFFFFF"/>
        </w:rPr>
        <w:t>Минобрнауки Ро</w:t>
      </w:r>
      <w:r w:rsidR="00E155EF" w:rsidRPr="00E155EF">
        <w:rPr>
          <w:shd w:val="clear" w:color="auto" w:fill="FFFFFF"/>
        </w:rPr>
        <w:t>с</w:t>
      </w:r>
      <w:r w:rsidR="00E155EF" w:rsidRPr="00E155EF">
        <w:rPr>
          <w:shd w:val="clear" w:color="auto" w:fill="FFFFFF"/>
        </w:rPr>
        <w:t>сии от 22 февраля 2018 г. № 125</w:t>
      </w:r>
    </w:p>
    <w:p w:rsidR="00E155EF" w:rsidRDefault="00E155EF" w:rsidP="00AA2AA4">
      <w:pPr>
        <w:jc w:val="both"/>
        <w:rPr>
          <w:color w:val="000000"/>
          <w:shd w:val="clear" w:color="auto" w:fill="FFFFFF"/>
        </w:rPr>
      </w:pPr>
    </w:p>
    <w:p w:rsidR="00E155EF" w:rsidRDefault="00E155EF" w:rsidP="00AA2AA4">
      <w:pPr>
        <w:jc w:val="both"/>
        <w:rPr>
          <w:color w:val="000000"/>
          <w:shd w:val="clear" w:color="auto" w:fill="FFFFFF"/>
        </w:rPr>
      </w:pPr>
    </w:p>
    <w:p w:rsidR="00682E2E" w:rsidRPr="00BC17EC" w:rsidRDefault="00682E2E" w:rsidP="00BC17EC">
      <w:pPr>
        <w:jc w:val="both"/>
        <w:rPr>
          <w:color w:val="000000"/>
          <w:spacing w:val="-2"/>
        </w:rPr>
      </w:pPr>
      <w:r w:rsidRPr="00BC17EC">
        <w:t xml:space="preserve">Автор(ы): </w:t>
      </w:r>
      <w:r w:rsidRPr="00BC17EC">
        <w:rPr>
          <w:color w:val="000000"/>
          <w:spacing w:val="-2"/>
        </w:rPr>
        <w:t xml:space="preserve">доцент кафедры социально-гуманитарных дисциплин, кандидат филологических наук </w:t>
      </w:r>
      <w:r w:rsidR="009F2138">
        <w:rPr>
          <w:color w:val="000000"/>
          <w:spacing w:val="-2"/>
        </w:rPr>
        <w:t xml:space="preserve">                                 </w:t>
      </w:r>
      <w:r w:rsidRPr="00BC17EC">
        <w:rPr>
          <w:color w:val="000000"/>
          <w:spacing w:val="-2"/>
        </w:rPr>
        <w:t>Трусова А.С.</w:t>
      </w:r>
    </w:p>
    <w:p w:rsidR="00682E2E" w:rsidRPr="00A974EB" w:rsidRDefault="00682E2E" w:rsidP="00A974EB"/>
    <w:p w:rsidR="00682E2E" w:rsidRPr="00A974EB" w:rsidRDefault="00682E2E" w:rsidP="00A974EB">
      <w:pPr>
        <w:shd w:val="clear" w:color="auto" w:fill="FFFFFF"/>
        <w:tabs>
          <w:tab w:val="left" w:pos="178"/>
        </w:tabs>
        <w:ind w:firstLine="698"/>
      </w:pPr>
    </w:p>
    <w:p w:rsidR="009F2138" w:rsidRDefault="00682E2E" w:rsidP="00BC17EC">
      <w:pPr>
        <w:shd w:val="clear" w:color="auto" w:fill="FFFFFF"/>
        <w:tabs>
          <w:tab w:val="left" w:pos="178"/>
        </w:tabs>
        <w:jc w:val="both"/>
        <w:rPr>
          <w:color w:val="000000"/>
          <w:spacing w:val="-2"/>
        </w:rPr>
      </w:pPr>
      <w:r>
        <w:t xml:space="preserve">Рецензент(ы):   </w:t>
      </w:r>
      <w:r w:rsidRPr="00BC17EC">
        <w:rPr>
          <w:color w:val="000000"/>
          <w:spacing w:val="-2"/>
        </w:rPr>
        <w:t>профессор кафедры иностранных языков и мет</w:t>
      </w:r>
      <w:r>
        <w:rPr>
          <w:color w:val="000000"/>
          <w:spacing w:val="-2"/>
        </w:rPr>
        <w:t xml:space="preserve">одики их преподавания  </w:t>
      </w:r>
    </w:p>
    <w:p w:rsidR="00682E2E" w:rsidRPr="00BC17EC" w:rsidRDefault="00682E2E" w:rsidP="00BC17EC">
      <w:pPr>
        <w:shd w:val="clear" w:color="auto" w:fill="FFFFFF"/>
        <w:tabs>
          <w:tab w:val="left" w:pos="178"/>
        </w:tabs>
        <w:jc w:val="both"/>
      </w:pPr>
      <w:r>
        <w:rPr>
          <w:color w:val="000000"/>
          <w:spacing w:val="-2"/>
        </w:rPr>
        <w:t>П</w:t>
      </w:r>
      <w:r>
        <w:rPr>
          <w:color w:val="000000"/>
          <w:spacing w:val="-2"/>
        </w:rPr>
        <w:t>о</w:t>
      </w:r>
      <w:r>
        <w:rPr>
          <w:color w:val="000000"/>
          <w:spacing w:val="-2"/>
        </w:rPr>
        <w:t xml:space="preserve">пова </w:t>
      </w:r>
      <w:r w:rsidRPr="00BC17EC">
        <w:rPr>
          <w:color w:val="000000"/>
          <w:spacing w:val="-2"/>
        </w:rPr>
        <w:t>С.В.</w:t>
      </w:r>
    </w:p>
    <w:p w:rsidR="00682E2E" w:rsidRPr="00A974EB" w:rsidRDefault="00682E2E" w:rsidP="00A974EB"/>
    <w:p w:rsidR="00682E2E" w:rsidRPr="00A974EB" w:rsidRDefault="00682E2E" w:rsidP="00FC6FA4"/>
    <w:p w:rsidR="00907B24" w:rsidRPr="00D40E7A" w:rsidRDefault="00907B24" w:rsidP="00030368">
      <w:pPr>
        <w:ind w:firstLine="709"/>
        <w:jc w:val="both"/>
      </w:pPr>
      <w:r w:rsidRPr="00D40E7A">
        <w:t>Программа рассмотрена на заседании кафедры социально-гуманитарных дисци</w:t>
      </w:r>
      <w:r w:rsidRPr="00D40E7A">
        <w:t>п</w:t>
      </w:r>
      <w:r w:rsidRPr="00D40E7A">
        <w:t xml:space="preserve">линпротокол № </w:t>
      </w:r>
      <w:r>
        <w:t>10</w:t>
      </w:r>
      <w:r w:rsidRPr="00D40E7A">
        <w:t xml:space="preserve"> от </w:t>
      </w:r>
      <w:r w:rsidRPr="00D40E7A">
        <w:rPr>
          <w:i/>
        </w:rPr>
        <w:t>«</w:t>
      </w:r>
      <w:r>
        <w:rPr>
          <w:i/>
        </w:rPr>
        <w:t>1</w:t>
      </w:r>
      <w:r w:rsidRPr="00D40E7A">
        <w:rPr>
          <w:i/>
        </w:rPr>
        <w:t xml:space="preserve">» </w:t>
      </w:r>
      <w:r>
        <w:rPr>
          <w:i/>
        </w:rPr>
        <w:t>июня 2021</w:t>
      </w:r>
      <w:r w:rsidRPr="00D40E7A">
        <w:rPr>
          <w:i/>
        </w:rPr>
        <w:t xml:space="preserve">  года.</w:t>
      </w:r>
    </w:p>
    <w:p w:rsidR="00907B24" w:rsidRDefault="00907B24" w:rsidP="00030368">
      <w:pPr>
        <w:shd w:val="clear" w:color="auto" w:fill="FFFFFF"/>
        <w:tabs>
          <w:tab w:val="left" w:pos="708"/>
          <w:tab w:val="left" w:pos="2520"/>
        </w:tabs>
        <w:ind w:firstLine="709"/>
        <w:jc w:val="both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907B24" w:rsidRDefault="00907B24" w:rsidP="00030368">
      <w:pPr>
        <w:ind w:firstLine="709"/>
        <w:jc w:val="both"/>
        <w:rPr>
          <w:i/>
        </w:rPr>
      </w:pPr>
      <w:r w:rsidRPr="00D40E7A">
        <w:t xml:space="preserve">протокол № </w:t>
      </w:r>
      <w:r>
        <w:t>10</w:t>
      </w:r>
      <w:r w:rsidRPr="00D40E7A">
        <w:t xml:space="preserve"> от </w:t>
      </w:r>
      <w:r w:rsidRPr="00D40E7A">
        <w:rPr>
          <w:i/>
        </w:rPr>
        <w:t>«</w:t>
      </w:r>
      <w:r>
        <w:rPr>
          <w:i/>
        </w:rPr>
        <w:t>15</w:t>
      </w:r>
      <w:r w:rsidRPr="00D40E7A">
        <w:rPr>
          <w:i/>
        </w:rPr>
        <w:t xml:space="preserve">» </w:t>
      </w:r>
      <w:r>
        <w:rPr>
          <w:i/>
        </w:rPr>
        <w:t>июня 2021</w:t>
      </w:r>
      <w:r w:rsidRPr="00D40E7A">
        <w:rPr>
          <w:i/>
        </w:rPr>
        <w:t xml:space="preserve">  года.</w:t>
      </w:r>
    </w:p>
    <w:p w:rsidR="00907B24" w:rsidRPr="00030368" w:rsidRDefault="00907B24" w:rsidP="00030368">
      <w:pPr>
        <w:shd w:val="clear" w:color="auto" w:fill="FFFFFF"/>
        <w:tabs>
          <w:tab w:val="left" w:pos="708"/>
        </w:tabs>
        <w:ind w:firstLine="709"/>
        <w:jc w:val="both"/>
      </w:pPr>
      <w:r>
        <w:t>Программа утверждена решением учебно-методического совета университета</w:t>
      </w:r>
      <w:r w:rsidRPr="00D40E7A">
        <w:t>пр</w:t>
      </w:r>
      <w:r w:rsidRPr="00D40E7A">
        <w:t>о</w:t>
      </w:r>
      <w:r w:rsidRPr="00D40E7A">
        <w:t xml:space="preserve">токол № </w:t>
      </w:r>
      <w:r>
        <w:t xml:space="preserve">10 </w:t>
      </w:r>
      <w:r w:rsidRPr="00D40E7A">
        <w:t xml:space="preserve">от </w:t>
      </w:r>
      <w:r w:rsidRPr="00D40E7A">
        <w:rPr>
          <w:i/>
        </w:rPr>
        <w:t>«</w:t>
      </w:r>
      <w:r>
        <w:rPr>
          <w:i/>
        </w:rPr>
        <w:t>24</w:t>
      </w:r>
      <w:r w:rsidRPr="00D40E7A">
        <w:rPr>
          <w:i/>
        </w:rPr>
        <w:t xml:space="preserve">» </w:t>
      </w:r>
      <w:r>
        <w:rPr>
          <w:i/>
        </w:rPr>
        <w:t>июня 2021</w:t>
      </w:r>
      <w:r w:rsidRPr="00D40E7A">
        <w:rPr>
          <w:i/>
        </w:rPr>
        <w:t xml:space="preserve">  года.</w:t>
      </w:r>
    </w:p>
    <w:p w:rsidR="00F72AD3" w:rsidRPr="00D40E7A" w:rsidRDefault="00F72AD3" w:rsidP="00030368">
      <w:pPr>
        <w:ind w:firstLine="709"/>
        <w:jc w:val="both"/>
      </w:pPr>
      <w:r w:rsidRPr="00D40E7A">
        <w:t>Программа рассмотрена на заседании кафедры социально-гуманитарных дисци</w:t>
      </w:r>
      <w:r w:rsidRPr="00D40E7A">
        <w:t>п</w:t>
      </w:r>
      <w:r w:rsidRPr="00D40E7A">
        <w:t xml:space="preserve">лин протокол № </w:t>
      </w:r>
      <w:r>
        <w:t>9</w:t>
      </w:r>
      <w:r w:rsidRPr="00D40E7A">
        <w:t xml:space="preserve"> от </w:t>
      </w:r>
      <w:r w:rsidRPr="00D40E7A">
        <w:rPr>
          <w:i/>
        </w:rPr>
        <w:t>«</w:t>
      </w:r>
      <w:r>
        <w:rPr>
          <w:i/>
        </w:rPr>
        <w:t>1</w:t>
      </w:r>
      <w:r w:rsidRPr="00D40E7A">
        <w:rPr>
          <w:i/>
        </w:rPr>
        <w:t xml:space="preserve">» </w:t>
      </w:r>
      <w:r>
        <w:rPr>
          <w:i/>
        </w:rPr>
        <w:t>марта 2022</w:t>
      </w:r>
      <w:r w:rsidRPr="00D40E7A">
        <w:rPr>
          <w:i/>
        </w:rPr>
        <w:t xml:space="preserve">  года.</w:t>
      </w:r>
    </w:p>
    <w:p w:rsidR="00F72AD3" w:rsidRDefault="00F72AD3" w:rsidP="00030368">
      <w:pPr>
        <w:shd w:val="clear" w:color="auto" w:fill="FFFFFF"/>
        <w:tabs>
          <w:tab w:val="left" w:pos="708"/>
          <w:tab w:val="left" w:pos="2520"/>
        </w:tabs>
        <w:ind w:firstLine="709"/>
        <w:jc w:val="both"/>
      </w:pPr>
      <w:r>
        <w:t xml:space="preserve">Программа одобрена на заседании учебно-методической комиссии Социально-педагогического института </w:t>
      </w:r>
    </w:p>
    <w:p w:rsidR="00F72AD3" w:rsidRDefault="00F72AD3" w:rsidP="00030368">
      <w:pPr>
        <w:ind w:firstLine="709"/>
        <w:jc w:val="both"/>
        <w:rPr>
          <w:i/>
        </w:rPr>
      </w:pPr>
      <w:r w:rsidRPr="00D40E7A">
        <w:t xml:space="preserve">протокол № </w:t>
      </w:r>
      <w:r>
        <w:t>8</w:t>
      </w:r>
      <w:r w:rsidRPr="00D40E7A">
        <w:t xml:space="preserve"> от </w:t>
      </w:r>
      <w:r w:rsidRPr="00D40E7A">
        <w:rPr>
          <w:i/>
        </w:rPr>
        <w:t>«</w:t>
      </w:r>
      <w:r>
        <w:rPr>
          <w:i/>
        </w:rPr>
        <w:t>11</w:t>
      </w:r>
      <w:r w:rsidRPr="00D40E7A">
        <w:rPr>
          <w:i/>
        </w:rPr>
        <w:t xml:space="preserve">» </w:t>
      </w:r>
      <w:r>
        <w:rPr>
          <w:i/>
        </w:rPr>
        <w:t>апреля 2022</w:t>
      </w:r>
      <w:r w:rsidRPr="00D40E7A">
        <w:rPr>
          <w:i/>
        </w:rPr>
        <w:t xml:space="preserve">  года.</w:t>
      </w:r>
    </w:p>
    <w:p w:rsidR="00F72AD3" w:rsidRDefault="00F72AD3" w:rsidP="00030368">
      <w:pPr>
        <w:shd w:val="clear" w:color="auto" w:fill="FFFFFF"/>
        <w:tabs>
          <w:tab w:val="left" w:pos="708"/>
        </w:tabs>
        <w:ind w:firstLine="709"/>
        <w:jc w:val="both"/>
      </w:pPr>
      <w:r>
        <w:t>Программа утверждена решением учебно-методического совета университета</w:t>
      </w:r>
    </w:p>
    <w:p w:rsidR="00F72AD3" w:rsidRPr="00F72AD3" w:rsidRDefault="00F72AD3" w:rsidP="00E34028">
      <w:pPr>
        <w:ind w:firstLine="709"/>
        <w:jc w:val="both"/>
        <w:rPr>
          <w:i/>
        </w:rPr>
      </w:pPr>
      <w:r w:rsidRPr="00D40E7A">
        <w:t xml:space="preserve">протокол № </w:t>
      </w:r>
      <w:r>
        <w:t xml:space="preserve">8 </w:t>
      </w:r>
      <w:r w:rsidRPr="00D40E7A">
        <w:t xml:space="preserve">от </w:t>
      </w:r>
      <w:r w:rsidRPr="00D40E7A">
        <w:rPr>
          <w:i/>
        </w:rPr>
        <w:t>«</w:t>
      </w:r>
      <w:r>
        <w:rPr>
          <w:i/>
        </w:rPr>
        <w:t>21</w:t>
      </w:r>
      <w:r w:rsidRPr="00D40E7A">
        <w:rPr>
          <w:i/>
        </w:rPr>
        <w:t xml:space="preserve">» </w:t>
      </w:r>
      <w:r>
        <w:rPr>
          <w:i/>
        </w:rPr>
        <w:t>апреля 2022</w:t>
      </w:r>
      <w:r w:rsidRPr="00D40E7A">
        <w:rPr>
          <w:i/>
        </w:rPr>
        <w:t xml:space="preserve">  года.</w:t>
      </w:r>
    </w:p>
    <w:p w:rsidR="00F72AD3" w:rsidRPr="00DB5A88" w:rsidRDefault="00F72AD3" w:rsidP="00E34028">
      <w:pPr>
        <w:ind w:firstLine="709"/>
        <w:jc w:val="both"/>
      </w:pPr>
      <w:r w:rsidRPr="00D40E7A">
        <w:t>Программа рассмотрена на заседании кафедры социально-гуманитарных дисци</w:t>
      </w:r>
      <w:r w:rsidRPr="00D40E7A">
        <w:t>п</w:t>
      </w:r>
      <w:r w:rsidRPr="00D40E7A">
        <w:t>лин</w:t>
      </w:r>
      <w:r w:rsidRPr="00E12C22">
        <w:t>протокол № 1</w:t>
      </w:r>
      <w:r>
        <w:t>2</w:t>
      </w:r>
      <w:r w:rsidRPr="00E12C22">
        <w:t xml:space="preserve"> от </w:t>
      </w:r>
      <w:r w:rsidRPr="00E12C22">
        <w:rPr>
          <w:i/>
        </w:rPr>
        <w:t>«5» июня 2023  года</w:t>
      </w:r>
    </w:p>
    <w:p w:rsidR="00F72AD3" w:rsidRPr="00E12C22" w:rsidRDefault="00F72AD3" w:rsidP="00E34028">
      <w:pPr>
        <w:ind w:firstLine="709"/>
        <w:jc w:val="both"/>
        <w:rPr>
          <w:i/>
        </w:rPr>
      </w:pPr>
      <w:r w:rsidRPr="00E12C22">
        <w:t xml:space="preserve">Программа одобрена на заседании учебно-методической комиссии Социально-педагогического института протокол № 10 от </w:t>
      </w:r>
      <w:r w:rsidRPr="00E12C22">
        <w:rPr>
          <w:i/>
        </w:rPr>
        <w:t>«13» июня 2023  года.</w:t>
      </w:r>
    </w:p>
    <w:p w:rsidR="00F72AD3" w:rsidRPr="000F03D7" w:rsidRDefault="00F72AD3" w:rsidP="00E34028">
      <w:pPr>
        <w:ind w:firstLine="709"/>
        <w:jc w:val="both"/>
        <w:rPr>
          <w:i/>
        </w:rPr>
      </w:pPr>
      <w:r w:rsidRPr="00E12C22">
        <w:t>Программа утверждена решением учебно-методического совета университета пр</w:t>
      </w:r>
      <w:r w:rsidRPr="00E12C22">
        <w:t>о</w:t>
      </w:r>
      <w:r w:rsidRPr="00E12C22">
        <w:t xml:space="preserve">токол № 10 от </w:t>
      </w:r>
      <w:r w:rsidRPr="00E12C22">
        <w:rPr>
          <w:i/>
        </w:rPr>
        <w:t>«22» июня 2023  года</w:t>
      </w:r>
    </w:p>
    <w:p w:rsidR="00E34028" w:rsidRDefault="00E34028" w:rsidP="00E34028">
      <w:pPr>
        <w:ind w:firstLine="709"/>
        <w:rPr>
          <w:iCs/>
          <w:spacing w:val="-2"/>
        </w:rPr>
      </w:pPr>
      <w:bookmarkStart w:id="6" w:name="_Hlk171511204"/>
    </w:p>
    <w:p w:rsidR="00E34028" w:rsidRDefault="00E34028" w:rsidP="00E34028">
      <w:pPr>
        <w:ind w:firstLine="709"/>
        <w:rPr>
          <w:iCs/>
          <w:spacing w:val="-2"/>
        </w:rPr>
      </w:pPr>
      <w:r>
        <w:rPr>
          <w:iCs/>
          <w:spacing w:val="-2"/>
        </w:rPr>
        <w:t>Программа рассмотрена на заседании кафедры социально-гуманитарных дисциплин протокол № 9 от «07» мая 2024  года.</w:t>
      </w:r>
    </w:p>
    <w:p w:rsidR="00E34028" w:rsidRDefault="00E34028" w:rsidP="00E34028">
      <w:pPr>
        <w:ind w:firstLine="709"/>
        <w:rPr>
          <w:iCs/>
          <w:spacing w:val="-2"/>
        </w:rPr>
      </w:pPr>
      <w:r>
        <w:rPr>
          <w:iCs/>
          <w:spacing w:val="-2"/>
        </w:rPr>
        <w:t>Программа одобрена на заседании учебно-методической комиссии Социально-педагогического института протокол № 9 от «13» мая 2024  года.</w:t>
      </w:r>
    </w:p>
    <w:p w:rsidR="00E34028" w:rsidRDefault="00E34028" w:rsidP="00E34028">
      <w:pPr>
        <w:ind w:firstLine="709"/>
        <w:rPr>
          <w:iCs/>
          <w:spacing w:val="-2"/>
        </w:rPr>
      </w:pPr>
      <w:r>
        <w:rPr>
          <w:iCs/>
          <w:spacing w:val="-2"/>
        </w:rPr>
        <w:t>Программа утверждена решением учебно-методического совета университета</w:t>
      </w:r>
    </w:p>
    <w:p w:rsidR="00E34028" w:rsidRDefault="00E34028" w:rsidP="00E34028">
      <w:pPr>
        <w:ind w:firstLine="709"/>
        <w:rPr>
          <w:iCs/>
          <w:spacing w:val="-2"/>
        </w:rPr>
      </w:pPr>
      <w:r>
        <w:rPr>
          <w:iCs/>
          <w:spacing w:val="-2"/>
        </w:rPr>
        <w:t>протокол № 9 от «23» мая 2024  года.</w:t>
      </w:r>
    </w:p>
    <w:p w:rsidR="00E34028" w:rsidRDefault="00E34028" w:rsidP="00E34028">
      <w:pPr>
        <w:rPr>
          <w:b/>
          <w:iCs/>
        </w:rPr>
      </w:pPr>
    </w:p>
    <w:p w:rsidR="00E34028" w:rsidRDefault="00E34028" w:rsidP="00E34028">
      <w:pPr>
        <w:tabs>
          <w:tab w:val="left" w:pos="3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 программы хранится на кафедре иностранных языков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тодики их преподавания</w:t>
      </w:r>
      <w:bookmarkEnd w:id="6"/>
    </w:p>
    <w:p w:rsidR="00F72AD3" w:rsidRDefault="00F72AD3" w:rsidP="00E34028">
      <w:pPr>
        <w:ind w:firstLine="709"/>
        <w:jc w:val="both"/>
      </w:pPr>
    </w:p>
    <w:p w:rsidR="00F72AD3" w:rsidRDefault="00F72AD3" w:rsidP="00E34028">
      <w:pPr>
        <w:ind w:firstLine="709"/>
        <w:jc w:val="both"/>
      </w:pPr>
    </w:p>
    <w:p w:rsidR="00907B24" w:rsidRPr="00907B24" w:rsidRDefault="00907B24" w:rsidP="00E34028">
      <w:pPr>
        <w:ind w:firstLine="709"/>
        <w:jc w:val="both"/>
      </w:pPr>
    </w:p>
    <w:sectPr w:rsidR="00907B24" w:rsidRPr="00907B24" w:rsidSect="003D7230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744" w:rsidRDefault="005C2744" w:rsidP="003D7230">
      <w:r>
        <w:separator/>
      </w:r>
    </w:p>
  </w:endnote>
  <w:endnote w:type="continuationSeparator" w:id="1">
    <w:p w:rsidR="005C2744" w:rsidRDefault="005C2744" w:rsidP="003D7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2E" w:rsidRDefault="00A37D11">
    <w:pPr>
      <w:pStyle w:val="afc"/>
      <w:jc w:val="center"/>
    </w:pPr>
    <w:r>
      <w:fldChar w:fldCharType="begin"/>
    </w:r>
    <w:r w:rsidR="00E34028">
      <w:instrText xml:space="preserve"> PAGE   \* MERGEFORMAT </w:instrText>
    </w:r>
    <w:r>
      <w:fldChar w:fldCharType="separate"/>
    </w:r>
    <w:r w:rsidR="009F2138">
      <w:rPr>
        <w:noProof/>
      </w:rPr>
      <w:t>29</w:t>
    </w:r>
    <w:r>
      <w:rPr>
        <w:noProof/>
      </w:rPr>
      <w:fldChar w:fldCharType="end"/>
    </w:r>
  </w:p>
  <w:p w:rsidR="00682E2E" w:rsidRDefault="00682E2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744" w:rsidRDefault="005C2744" w:rsidP="003D7230">
      <w:r>
        <w:separator/>
      </w:r>
    </w:p>
  </w:footnote>
  <w:footnote w:type="continuationSeparator" w:id="1">
    <w:p w:rsidR="005C2744" w:rsidRDefault="005C2744" w:rsidP="003D72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012C"/>
    <w:multiLevelType w:val="multilevel"/>
    <w:tmpl w:val="680E33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0F920358"/>
    <w:multiLevelType w:val="singleLevel"/>
    <w:tmpl w:val="0F9203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2">
    <w:nsid w:val="187858CC"/>
    <w:multiLevelType w:val="multilevel"/>
    <w:tmpl w:val="680E33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19352EF7"/>
    <w:multiLevelType w:val="multilevel"/>
    <w:tmpl w:val="19352EF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232575A4"/>
    <w:multiLevelType w:val="multilevel"/>
    <w:tmpl w:val="232575A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30241CD1"/>
    <w:multiLevelType w:val="multilevel"/>
    <w:tmpl w:val="30241CD1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  <w:rPr>
        <w:rFonts w:cs="Times New Roman"/>
      </w:rPr>
    </w:lvl>
  </w:abstractNum>
  <w:abstractNum w:abstractNumId="6">
    <w:nsid w:val="316F3808"/>
    <w:multiLevelType w:val="hybridMultilevel"/>
    <w:tmpl w:val="807E0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C68B7"/>
    <w:multiLevelType w:val="multilevel"/>
    <w:tmpl w:val="3BAC68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8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A5F3C"/>
    <w:multiLevelType w:val="singleLevel"/>
    <w:tmpl w:val="643A5F3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80E3329"/>
    <w:multiLevelType w:val="multilevel"/>
    <w:tmpl w:val="680E33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2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0A717D5"/>
    <w:multiLevelType w:val="multilevel"/>
    <w:tmpl w:val="680E332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"/>
    <w:lvlOverride w:ilvl="0">
      <w:startOverride w:val="1"/>
    </w:lvlOverride>
  </w:num>
  <w:num w:numId="4">
    <w:abstractNumId w:val="1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9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A58"/>
    <w:rsid w:val="00005F12"/>
    <w:rsid w:val="00010244"/>
    <w:rsid w:val="00021BF8"/>
    <w:rsid w:val="00023900"/>
    <w:rsid w:val="00027553"/>
    <w:rsid w:val="00030368"/>
    <w:rsid w:val="00036E34"/>
    <w:rsid w:val="00042008"/>
    <w:rsid w:val="0004570D"/>
    <w:rsid w:val="0004745E"/>
    <w:rsid w:val="00047A69"/>
    <w:rsid w:val="00050AA6"/>
    <w:rsid w:val="00064D4E"/>
    <w:rsid w:val="00065BCB"/>
    <w:rsid w:val="00084B1B"/>
    <w:rsid w:val="0009017D"/>
    <w:rsid w:val="0009667C"/>
    <w:rsid w:val="000B4FB8"/>
    <w:rsid w:val="000D2CDE"/>
    <w:rsid w:val="000D5692"/>
    <w:rsid w:val="000E05EC"/>
    <w:rsid w:val="000E3497"/>
    <w:rsid w:val="000E5957"/>
    <w:rsid w:val="001026DB"/>
    <w:rsid w:val="00104AF4"/>
    <w:rsid w:val="00106ADD"/>
    <w:rsid w:val="00107295"/>
    <w:rsid w:val="00122D9C"/>
    <w:rsid w:val="00125EE4"/>
    <w:rsid w:val="0012776E"/>
    <w:rsid w:val="00130B46"/>
    <w:rsid w:val="00134E6F"/>
    <w:rsid w:val="00151775"/>
    <w:rsid w:val="00153441"/>
    <w:rsid w:val="00167C19"/>
    <w:rsid w:val="001757AF"/>
    <w:rsid w:val="00175BC4"/>
    <w:rsid w:val="001829E7"/>
    <w:rsid w:val="00190723"/>
    <w:rsid w:val="001B4ED9"/>
    <w:rsid w:val="001D510E"/>
    <w:rsid w:val="001D66D3"/>
    <w:rsid w:val="001E2F6C"/>
    <w:rsid w:val="001F045A"/>
    <w:rsid w:val="00200609"/>
    <w:rsid w:val="00202FFE"/>
    <w:rsid w:val="00207C63"/>
    <w:rsid w:val="002130CB"/>
    <w:rsid w:val="002245EB"/>
    <w:rsid w:val="00227946"/>
    <w:rsid w:val="00237A0F"/>
    <w:rsid w:val="00270CC3"/>
    <w:rsid w:val="00274419"/>
    <w:rsid w:val="00284D1A"/>
    <w:rsid w:val="00286BBD"/>
    <w:rsid w:val="00292623"/>
    <w:rsid w:val="00296782"/>
    <w:rsid w:val="002B51E6"/>
    <w:rsid w:val="002B744D"/>
    <w:rsid w:val="002C027E"/>
    <w:rsid w:val="002D5BD3"/>
    <w:rsid w:val="002F2E8B"/>
    <w:rsid w:val="00305B7E"/>
    <w:rsid w:val="00321CE3"/>
    <w:rsid w:val="003223CA"/>
    <w:rsid w:val="00326C88"/>
    <w:rsid w:val="0034236A"/>
    <w:rsid w:val="00356A58"/>
    <w:rsid w:val="003B35E2"/>
    <w:rsid w:val="003B7881"/>
    <w:rsid w:val="003C2EC5"/>
    <w:rsid w:val="003D7230"/>
    <w:rsid w:val="003F2466"/>
    <w:rsid w:val="003F3C7E"/>
    <w:rsid w:val="003F4528"/>
    <w:rsid w:val="003F7302"/>
    <w:rsid w:val="00432E33"/>
    <w:rsid w:val="004619FB"/>
    <w:rsid w:val="00487944"/>
    <w:rsid w:val="0049083D"/>
    <w:rsid w:val="0049507E"/>
    <w:rsid w:val="004A25B6"/>
    <w:rsid w:val="004A6C60"/>
    <w:rsid w:val="004B776E"/>
    <w:rsid w:val="004C0415"/>
    <w:rsid w:val="004C5BEC"/>
    <w:rsid w:val="004D0B80"/>
    <w:rsid w:val="004D7330"/>
    <w:rsid w:val="004E0A3E"/>
    <w:rsid w:val="004E5E3E"/>
    <w:rsid w:val="004F45F8"/>
    <w:rsid w:val="00500033"/>
    <w:rsid w:val="005050AC"/>
    <w:rsid w:val="005051FE"/>
    <w:rsid w:val="00511769"/>
    <w:rsid w:val="00514636"/>
    <w:rsid w:val="005158BC"/>
    <w:rsid w:val="00531A5E"/>
    <w:rsid w:val="0053231B"/>
    <w:rsid w:val="00533117"/>
    <w:rsid w:val="00560CBA"/>
    <w:rsid w:val="005612C5"/>
    <w:rsid w:val="00565127"/>
    <w:rsid w:val="00567543"/>
    <w:rsid w:val="0057011B"/>
    <w:rsid w:val="00580E47"/>
    <w:rsid w:val="00581891"/>
    <w:rsid w:val="00584ED3"/>
    <w:rsid w:val="00587313"/>
    <w:rsid w:val="00591824"/>
    <w:rsid w:val="005C2744"/>
    <w:rsid w:val="005C4E1A"/>
    <w:rsid w:val="005D0B3C"/>
    <w:rsid w:val="005D4DE2"/>
    <w:rsid w:val="005D59B7"/>
    <w:rsid w:val="005D76FD"/>
    <w:rsid w:val="005E215A"/>
    <w:rsid w:val="005F22D5"/>
    <w:rsid w:val="00603C66"/>
    <w:rsid w:val="00606E08"/>
    <w:rsid w:val="00607794"/>
    <w:rsid w:val="00622F1A"/>
    <w:rsid w:val="00631093"/>
    <w:rsid w:val="006575BB"/>
    <w:rsid w:val="00672663"/>
    <w:rsid w:val="00672B03"/>
    <w:rsid w:val="00682E2E"/>
    <w:rsid w:val="006B4282"/>
    <w:rsid w:val="006B47A5"/>
    <w:rsid w:val="006F58A2"/>
    <w:rsid w:val="006F622A"/>
    <w:rsid w:val="006F77B4"/>
    <w:rsid w:val="00710224"/>
    <w:rsid w:val="00712D01"/>
    <w:rsid w:val="007162B0"/>
    <w:rsid w:val="007442D0"/>
    <w:rsid w:val="00755553"/>
    <w:rsid w:val="00765744"/>
    <w:rsid w:val="007845B5"/>
    <w:rsid w:val="00786D9B"/>
    <w:rsid w:val="00793067"/>
    <w:rsid w:val="007B6A58"/>
    <w:rsid w:val="007C1E25"/>
    <w:rsid w:val="007C2ED6"/>
    <w:rsid w:val="007C309E"/>
    <w:rsid w:val="007C509B"/>
    <w:rsid w:val="007D7E45"/>
    <w:rsid w:val="007E2979"/>
    <w:rsid w:val="008062D2"/>
    <w:rsid w:val="008161CC"/>
    <w:rsid w:val="008165AF"/>
    <w:rsid w:val="008322AB"/>
    <w:rsid w:val="0084051C"/>
    <w:rsid w:val="00842089"/>
    <w:rsid w:val="00846B94"/>
    <w:rsid w:val="00866C04"/>
    <w:rsid w:val="00884812"/>
    <w:rsid w:val="00887CF8"/>
    <w:rsid w:val="00890044"/>
    <w:rsid w:val="008934ED"/>
    <w:rsid w:val="0089621E"/>
    <w:rsid w:val="008A28FB"/>
    <w:rsid w:val="008A3360"/>
    <w:rsid w:val="008A6506"/>
    <w:rsid w:val="008A6C7D"/>
    <w:rsid w:val="008B4363"/>
    <w:rsid w:val="008C287F"/>
    <w:rsid w:val="008C46D3"/>
    <w:rsid w:val="008D409F"/>
    <w:rsid w:val="008D45D7"/>
    <w:rsid w:val="008D662C"/>
    <w:rsid w:val="008F0B61"/>
    <w:rsid w:val="00904F6A"/>
    <w:rsid w:val="00907B24"/>
    <w:rsid w:val="00910CC2"/>
    <w:rsid w:val="009112C7"/>
    <w:rsid w:val="00911D0E"/>
    <w:rsid w:val="00916202"/>
    <w:rsid w:val="00921AB4"/>
    <w:rsid w:val="009377C6"/>
    <w:rsid w:val="00960724"/>
    <w:rsid w:val="009663CB"/>
    <w:rsid w:val="00967F08"/>
    <w:rsid w:val="00971A6D"/>
    <w:rsid w:val="009800B8"/>
    <w:rsid w:val="009811A6"/>
    <w:rsid w:val="009833EF"/>
    <w:rsid w:val="00986CF8"/>
    <w:rsid w:val="009B000B"/>
    <w:rsid w:val="009B1C61"/>
    <w:rsid w:val="009B299B"/>
    <w:rsid w:val="009D16F8"/>
    <w:rsid w:val="009D38AA"/>
    <w:rsid w:val="009E6576"/>
    <w:rsid w:val="009F2138"/>
    <w:rsid w:val="009F34A8"/>
    <w:rsid w:val="00A20B15"/>
    <w:rsid w:val="00A244EF"/>
    <w:rsid w:val="00A248DA"/>
    <w:rsid w:val="00A268A3"/>
    <w:rsid w:val="00A37D11"/>
    <w:rsid w:val="00A57CAA"/>
    <w:rsid w:val="00A6063E"/>
    <w:rsid w:val="00A80385"/>
    <w:rsid w:val="00A858A2"/>
    <w:rsid w:val="00A923E7"/>
    <w:rsid w:val="00A93A44"/>
    <w:rsid w:val="00A974EB"/>
    <w:rsid w:val="00AA2AA4"/>
    <w:rsid w:val="00AB1F18"/>
    <w:rsid w:val="00AB2E7C"/>
    <w:rsid w:val="00AB48B8"/>
    <w:rsid w:val="00AC6307"/>
    <w:rsid w:val="00AD5013"/>
    <w:rsid w:val="00B05E39"/>
    <w:rsid w:val="00B11994"/>
    <w:rsid w:val="00B22B88"/>
    <w:rsid w:val="00B240E2"/>
    <w:rsid w:val="00B27162"/>
    <w:rsid w:val="00B3200A"/>
    <w:rsid w:val="00B3548F"/>
    <w:rsid w:val="00B4441B"/>
    <w:rsid w:val="00B508EC"/>
    <w:rsid w:val="00B552FD"/>
    <w:rsid w:val="00B7411D"/>
    <w:rsid w:val="00B74EBB"/>
    <w:rsid w:val="00B8093C"/>
    <w:rsid w:val="00B82F25"/>
    <w:rsid w:val="00B87CAA"/>
    <w:rsid w:val="00B90071"/>
    <w:rsid w:val="00BB1875"/>
    <w:rsid w:val="00BB29A2"/>
    <w:rsid w:val="00BB63F1"/>
    <w:rsid w:val="00BC17EC"/>
    <w:rsid w:val="00BC43ED"/>
    <w:rsid w:val="00BC6B37"/>
    <w:rsid w:val="00BD075D"/>
    <w:rsid w:val="00BD2DB4"/>
    <w:rsid w:val="00BE3E33"/>
    <w:rsid w:val="00BF57D2"/>
    <w:rsid w:val="00BF7683"/>
    <w:rsid w:val="00C13807"/>
    <w:rsid w:val="00C14F5B"/>
    <w:rsid w:val="00C2034B"/>
    <w:rsid w:val="00C341CA"/>
    <w:rsid w:val="00C45598"/>
    <w:rsid w:val="00C6390B"/>
    <w:rsid w:val="00C63CAA"/>
    <w:rsid w:val="00C702DE"/>
    <w:rsid w:val="00C72049"/>
    <w:rsid w:val="00C7421E"/>
    <w:rsid w:val="00CA5516"/>
    <w:rsid w:val="00CB0C57"/>
    <w:rsid w:val="00CC5494"/>
    <w:rsid w:val="00CD1030"/>
    <w:rsid w:val="00CD4DC5"/>
    <w:rsid w:val="00CE61BA"/>
    <w:rsid w:val="00CE7EC7"/>
    <w:rsid w:val="00CF4B09"/>
    <w:rsid w:val="00D00F67"/>
    <w:rsid w:val="00D026AF"/>
    <w:rsid w:val="00D07908"/>
    <w:rsid w:val="00D11E0F"/>
    <w:rsid w:val="00D1586A"/>
    <w:rsid w:val="00D436B2"/>
    <w:rsid w:val="00D53846"/>
    <w:rsid w:val="00D60A3D"/>
    <w:rsid w:val="00D8396A"/>
    <w:rsid w:val="00D8504B"/>
    <w:rsid w:val="00D91E7E"/>
    <w:rsid w:val="00D96E93"/>
    <w:rsid w:val="00D972D6"/>
    <w:rsid w:val="00DB2FDD"/>
    <w:rsid w:val="00DB485D"/>
    <w:rsid w:val="00DC22C8"/>
    <w:rsid w:val="00E155EF"/>
    <w:rsid w:val="00E20D0A"/>
    <w:rsid w:val="00E26047"/>
    <w:rsid w:val="00E3227B"/>
    <w:rsid w:val="00E34028"/>
    <w:rsid w:val="00E374B0"/>
    <w:rsid w:val="00E414E2"/>
    <w:rsid w:val="00E41EB5"/>
    <w:rsid w:val="00E428E2"/>
    <w:rsid w:val="00E43924"/>
    <w:rsid w:val="00E45709"/>
    <w:rsid w:val="00E50F5C"/>
    <w:rsid w:val="00E67227"/>
    <w:rsid w:val="00E764D6"/>
    <w:rsid w:val="00E8372F"/>
    <w:rsid w:val="00E8692B"/>
    <w:rsid w:val="00EA5D21"/>
    <w:rsid w:val="00EB0086"/>
    <w:rsid w:val="00EB6E8D"/>
    <w:rsid w:val="00EB7061"/>
    <w:rsid w:val="00EC1F6F"/>
    <w:rsid w:val="00EC65C1"/>
    <w:rsid w:val="00ED2693"/>
    <w:rsid w:val="00ED42C1"/>
    <w:rsid w:val="00F1028E"/>
    <w:rsid w:val="00F1225C"/>
    <w:rsid w:val="00F151D7"/>
    <w:rsid w:val="00F23F8C"/>
    <w:rsid w:val="00F24399"/>
    <w:rsid w:val="00F25252"/>
    <w:rsid w:val="00F311A5"/>
    <w:rsid w:val="00F37E59"/>
    <w:rsid w:val="00F4518A"/>
    <w:rsid w:val="00F5594E"/>
    <w:rsid w:val="00F55CD3"/>
    <w:rsid w:val="00F56512"/>
    <w:rsid w:val="00F61D44"/>
    <w:rsid w:val="00F7080F"/>
    <w:rsid w:val="00F722DB"/>
    <w:rsid w:val="00F72AD3"/>
    <w:rsid w:val="00F73D45"/>
    <w:rsid w:val="00F761D6"/>
    <w:rsid w:val="00F77D9C"/>
    <w:rsid w:val="00F82E64"/>
    <w:rsid w:val="00F835D4"/>
    <w:rsid w:val="00F91EC5"/>
    <w:rsid w:val="00FA0974"/>
    <w:rsid w:val="00FB08C9"/>
    <w:rsid w:val="00FB385D"/>
    <w:rsid w:val="00FC4FEC"/>
    <w:rsid w:val="00FC6FA4"/>
    <w:rsid w:val="00FD1940"/>
    <w:rsid w:val="00FD23DC"/>
    <w:rsid w:val="00FD6BA6"/>
    <w:rsid w:val="00FE1BF5"/>
    <w:rsid w:val="00FE5651"/>
    <w:rsid w:val="00FE60EB"/>
    <w:rsid w:val="00FE7D2B"/>
    <w:rsid w:val="06151390"/>
    <w:rsid w:val="62561F27"/>
    <w:rsid w:val="6FB87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05E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E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05E3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05E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05E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05E3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05E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05E39"/>
    <w:pPr>
      <w:spacing w:before="240" w:after="60" w:line="276" w:lineRule="auto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5E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05E39"/>
    <w:rPr>
      <w:rFonts w:ascii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5E3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B05E3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05E39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B05E3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05E39"/>
    <w:rPr>
      <w:rFonts w:ascii="Calibri" w:hAnsi="Calibri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rsid w:val="00B05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05E39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05E39"/>
    <w:pPr>
      <w:widowControl w:val="0"/>
      <w:spacing w:after="120"/>
      <w:ind w:firstLine="400"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B05E3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05E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05E3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B05E39"/>
    <w:pPr>
      <w:widowControl w:val="0"/>
      <w:autoSpaceDE w:val="0"/>
      <w:autoSpaceDN w:val="0"/>
      <w:adjustRightInd w:val="0"/>
      <w:spacing w:line="360" w:lineRule="auto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B05E3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05E3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05E39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B05E39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B05E39"/>
    <w:rPr>
      <w:rFonts w:ascii="Calibri" w:hAnsi="Calibri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rsid w:val="00B05E39"/>
    <w:rPr>
      <w:sz w:val="28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B05E3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05E39"/>
    <w:pPr>
      <w:tabs>
        <w:tab w:val="center" w:pos="4153"/>
        <w:tab w:val="right" w:pos="8306"/>
      </w:tabs>
      <w:jc w:val="both"/>
    </w:pPr>
    <w:rPr>
      <w:spacing w:val="-2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B05E39"/>
    <w:rPr>
      <w:rFonts w:ascii="Times New Roman" w:hAnsi="Times New Roman" w:cs="Times New Roman"/>
      <w:spacing w:val="-2"/>
      <w:sz w:val="20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B05E39"/>
    <w:pPr>
      <w:jc w:val="center"/>
    </w:pPr>
    <w:rPr>
      <w:b/>
      <w:sz w:val="28"/>
      <w:szCs w:val="20"/>
    </w:rPr>
  </w:style>
  <w:style w:type="character" w:customStyle="1" w:styleId="ae">
    <w:name w:val="Подзаголовок Знак"/>
    <w:basedOn w:val="a0"/>
    <w:link w:val="ad"/>
    <w:uiPriority w:val="99"/>
    <w:locked/>
    <w:rsid w:val="00B05E39"/>
    <w:rPr>
      <w:rFonts w:ascii="Times New Roman" w:hAnsi="Times New Roman" w:cs="Times New Roman"/>
      <w:b/>
      <w:sz w:val="20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B05E39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locked/>
    <w:rsid w:val="00B05E39"/>
    <w:rPr>
      <w:rFonts w:ascii="Times New Roman" w:hAnsi="Times New Roman" w:cs="Times New Roman"/>
      <w:b/>
      <w:sz w:val="20"/>
      <w:szCs w:val="20"/>
      <w:lang w:eastAsia="ru-RU"/>
    </w:rPr>
  </w:style>
  <w:style w:type="character" w:styleId="af1">
    <w:name w:val="Hyperlink"/>
    <w:basedOn w:val="a0"/>
    <w:uiPriority w:val="99"/>
    <w:rsid w:val="00B05E39"/>
    <w:rPr>
      <w:rFonts w:cs="Times New Roman"/>
      <w:color w:val="0000FF"/>
      <w:u w:val="single"/>
    </w:rPr>
  </w:style>
  <w:style w:type="table" w:styleId="af2">
    <w:name w:val="Table Grid"/>
    <w:basedOn w:val="a1"/>
    <w:uiPriority w:val="99"/>
    <w:rsid w:val="00B05E3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Для таблиц"/>
    <w:basedOn w:val="a"/>
    <w:uiPriority w:val="99"/>
    <w:rsid w:val="00B05E39"/>
    <w:pPr>
      <w:tabs>
        <w:tab w:val="left" w:pos="360"/>
      </w:tabs>
    </w:pPr>
  </w:style>
  <w:style w:type="character" w:customStyle="1" w:styleId="af4">
    <w:name w:val="Основной текст_"/>
    <w:link w:val="33"/>
    <w:uiPriority w:val="99"/>
    <w:locked/>
    <w:rsid w:val="00B05E39"/>
    <w:rPr>
      <w:shd w:val="clear" w:color="auto" w:fill="FFFFFF"/>
    </w:rPr>
  </w:style>
  <w:style w:type="paragraph" w:customStyle="1" w:styleId="33">
    <w:name w:val="Основной текст3"/>
    <w:basedOn w:val="a"/>
    <w:link w:val="af4"/>
    <w:uiPriority w:val="99"/>
    <w:rsid w:val="00B05E39"/>
    <w:pPr>
      <w:widowControl w:val="0"/>
      <w:shd w:val="clear" w:color="auto" w:fill="FFFFFF"/>
      <w:spacing w:after="540" w:line="288" w:lineRule="exact"/>
      <w:ind w:hanging="960"/>
      <w:jc w:val="center"/>
    </w:pPr>
    <w:rPr>
      <w:rFonts w:ascii="Calibri" w:eastAsia="Calibri" w:hAnsi="Calibri"/>
      <w:sz w:val="20"/>
      <w:szCs w:val="20"/>
      <w:shd w:val="clear" w:color="auto" w:fill="FFFFFF"/>
    </w:rPr>
  </w:style>
  <w:style w:type="character" w:customStyle="1" w:styleId="af5">
    <w:name w:val="Основной текст + Курсив"/>
    <w:uiPriority w:val="99"/>
    <w:rsid w:val="00B05E3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/>
    </w:rPr>
  </w:style>
  <w:style w:type="paragraph" w:customStyle="1" w:styleId="11">
    <w:name w:val="Абзац списка1"/>
    <w:basedOn w:val="a"/>
    <w:uiPriority w:val="99"/>
    <w:rsid w:val="00B05E39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f6">
    <w:name w:val="список с точками"/>
    <w:basedOn w:val="a"/>
    <w:uiPriority w:val="99"/>
    <w:rsid w:val="00B05E39"/>
    <w:pPr>
      <w:tabs>
        <w:tab w:val="left" w:pos="360"/>
        <w:tab w:val="left" w:pos="756"/>
      </w:tabs>
      <w:spacing w:line="312" w:lineRule="auto"/>
      <w:ind w:left="756"/>
      <w:jc w:val="both"/>
    </w:pPr>
  </w:style>
  <w:style w:type="paragraph" w:customStyle="1" w:styleId="ListParagraph1">
    <w:name w:val="List Paragraph1"/>
    <w:basedOn w:val="a"/>
    <w:uiPriority w:val="99"/>
    <w:rsid w:val="00B05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Заголовок №2_"/>
    <w:link w:val="26"/>
    <w:uiPriority w:val="99"/>
    <w:locked/>
    <w:rsid w:val="00B05E39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05E39"/>
    <w:pPr>
      <w:shd w:val="clear" w:color="auto" w:fill="FFFFFF"/>
      <w:spacing w:before="120" w:after="360" w:line="240" w:lineRule="atLeast"/>
      <w:outlineLvl w:val="1"/>
    </w:pPr>
    <w:rPr>
      <w:rFonts w:ascii="Calibri" w:eastAsia="Calibri" w:hAnsi="Calibri"/>
      <w:sz w:val="26"/>
      <w:szCs w:val="20"/>
      <w:shd w:val="clear" w:color="auto" w:fill="FFFFFF"/>
    </w:rPr>
  </w:style>
  <w:style w:type="paragraph" w:customStyle="1" w:styleId="Style11">
    <w:name w:val="Style11"/>
    <w:basedOn w:val="a"/>
    <w:uiPriority w:val="99"/>
    <w:rsid w:val="00B05E39"/>
    <w:pPr>
      <w:widowControl w:val="0"/>
      <w:autoSpaceDE w:val="0"/>
      <w:autoSpaceDN w:val="0"/>
      <w:adjustRightInd w:val="0"/>
      <w:spacing w:line="274" w:lineRule="exact"/>
      <w:ind w:hanging="398"/>
    </w:pPr>
  </w:style>
  <w:style w:type="paragraph" w:customStyle="1" w:styleId="FR1">
    <w:name w:val="FR1"/>
    <w:uiPriority w:val="99"/>
    <w:rsid w:val="00B05E39"/>
    <w:pPr>
      <w:widowControl w:val="0"/>
      <w:snapToGrid w:val="0"/>
      <w:jc w:val="both"/>
    </w:pPr>
    <w:rPr>
      <w:rFonts w:ascii="Arial" w:eastAsia="Times New Roman" w:hAnsi="Arial"/>
      <w:sz w:val="28"/>
    </w:rPr>
  </w:style>
  <w:style w:type="character" w:customStyle="1" w:styleId="s3">
    <w:name w:val="s3"/>
    <w:basedOn w:val="a0"/>
    <w:uiPriority w:val="99"/>
    <w:rsid w:val="00986CF8"/>
    <w:rPr>
      <w:rFonts w:ascii="Times New Roman" w:hAnsi="Times New Roman" w:cs="Times New Roman"/>
    </w:rPr>
  </w:style>
  <w:style w:type="paragraph" w:styleId="af7">
    <w:name w:val="Normal (Web)"/>
    <w:basedOn w:val="a"/>
    <w:link w:val="af8"/>
    <w:uiPriority w:val="99"/>
    <w:locked/>
    <w:rsid w:val="003F4528"/>
    <w:pPr>
      <w:spacing w:before="33" w:after="33"/>
    </w:pPr>
    <w:rPr>
      <w:rFonts w:ascii="Arial" w:eastAsia="Calibri" w:hAnsi="Arial" w:cs="Arial"/>
      <w:color w:val="332E2D"/>
      <w:spacing w:val="2"/>
    </w:rPr>
  </w:style>
  <w:style w:type="character" w:customStyle="1" w:styleId="af8">
    <w:name w:val="Обычный (веб) Знак"/>
    <w:basedOn w:val="a0"/>
    <w:link w:val="af7"/>
    <w:uiPriority w:val="99"/>
    <w:locked/>
    <w:rsid w:val="003F4528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styleId="af9">
    <w:name w:val="List Paragraph"/>
    <w:basedOn w:val="a"/>
    <w:link w:val="afa"/>
    <w:uiPriority w:val="99"/>
    <w:qFormat/>
    <w:rsid w:val="003F452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 w:eastAsia="en-US"/>
    </w:rPr>
  </w:style>
  <w:style w:type="paragraph" w:styleId="afb">
    <w:name w:val="No Spacing"/>
    <w:basedOn w:val="a"/>
    <w:uiPriority w:val="99"/>
    <w:qFormat/>
    <w:rsid w:val="003F4528"/>
    <w:pPr>
      <w:widowControl w:val="0"/>
      <w:adjustRightInd w:val="0"/>
      <w:jc w:val="both"/>
    </w:pPr>
    <w:rPr>
      <w:rFonts w:ascii="Calibri" w:eastAsia="Calibri" w:hAnsi="Calibri" w:cs="Calibri"/>
    </w:rPr>
  </w:style>
  <w:style w:type="paragraph" w:customStyle="1" w:styleId="ListParagraph2">
    <w:name w:val="List Paragraph2"/>
    <w:basedOn w:val="a"/>
    <w:uiPriority w:val="99"/>
    <w:rsid w:val="00EB0086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fc">
    <w:name w:val="footer"/>
    <w:basedOn w:val="a"/>
    <w:link w:val="afd"/>
    <w:uiPriority w:val="99"/>
    <w:locked/>
    <w:rsid w:val="003D723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locked/>
    <w:rsid w:val="003D7230"/>
    <w:rPr>
      <w:rFonts w:ascii="Times New Roman" w:hAnsi="Times New Roman" w:cs="Times New Roman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5D59B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customStyle="1" w:styleId="aff">
    <w:name w:val="Знак Знак Знак Знак Знак Знак Знак"/>
    <w:basedOn w:val="a"/>
    <w:uiPriority w:val="99"/>
    <w:rsid w:val="005D59B7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B1C61"/>
  </w:style>
  <w:style w:type="paragraph" w:customStyle="1" w:styleId="p6">
    <w:name w:val="p6"/>
    <w:basedOn w:val="a"/>
    <w:rsid w:val="009B1C61"/>
    <w:pPr>
      <w:spacing w:before="100" w:beforeAutospacing="1" w:after="100" w:afterAutospacing="1"/>
    </w:pPr>
    <w:rPr>
      <w:rFonts w:eastAsia="Calibri"/>
    </w:rPr>
  </w:style>
  <w:style w:type="character" w:customStyle="1" w:styleId="s6">
    <w:name w:val="s6"/>
    <w:basedOn w:val="a0"/>
    <w:rsid w:val="009B1C61"/>
    <w:rPr>
      <w:rFonts w:cs="Times New Roman"/>
    </w:rPr>
  </w:style>
  <w:style w:type="paragraph" w:customStyle="1" w:styleId="Default">
    <w:name w:val="Default"/>
    <w:rsid w:val="00F151D7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fa">
    <w:name w:val="Абзац списка Знак"/>
    <w:link w:val="af9"/>
    <w:uiPriority w:val="99"/>
    <w:locked/>
    <w:rsid w:val="00F151D7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FA1B7A72-EDC9-4502-B6AA-466E2F8AE258" TargetMode="External"/><Relationship Id="rId13" Type="http://schemas.openxmlformats.org/officeDocument/2006/relationships/hyperlink" Target="https://edu.gov.ru/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hyperlink" Target="http://gnpb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catalo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bs.rgazu.ru" TargetMode="External"/><Relationship Id="rId17" Type="http://schemas.openxmlformats.org/officeDocument/2006/relationships/hyperlink" Target="https://vernadsky-lib.ru" TargetMode="External"/><Relationship Id="rId25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s://rosstat.gov.ru/opendata" TargetMode="External"/><Relationship Id="rId29" Type="http://schemas.openxmlformats.org/officeDocument/2006/relationships/hyperlink" Target="https://ru.wikipedia.org/w/index.php?title=Foxit_Corporation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fcior.edu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s://ru.wikipedia.org/wiki/Adobe_Systems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s://www.tambovlib.r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grad-petrov-v-istorii-russkoy-kultury-411247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uisrussia.msu.ru/" TargetMode="External"/><Relationship Id="rId30" Type="http://schemas.openxmlformats.org/officeDocument/2006/relationships/hyperlink" Target="https://cdto.w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9EAE-8421-41CD-88CA-6F3A0B77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29</Pages>
  <Words>8811</Words>
  <Characters>50228</Characters>
  <Application>Microsoft Office Word</Application>
  <DocSecurity>0</DocSecurity>
  <Lines>418</Lines>
  <Paragraphs>117</Paragraphs>
  <ScaleCrop>false</ScaleCrop>
  <Company>diakov.net</Company>
  <LinksUpToDate>false</LinksUpToDate>
  <CharactersWithSpaces>58922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n13002</dc:creator>
  <cp:keywords/>
  <dc:description/>
  <cp:lastModifiedBy>n19002</cp:lastModifiedBy>
  <cp:revision>94</cp:revision>
  <dcterms:created xsi:type="dcterms:W3CDTF">2017-05-26T06:01:00Z</dcterms:created>
  <dcterms:modified xsi:type="dcterms:W3CDTF">2024-07-17T10:28:00Z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